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0" w:rsidRDefault="004D5C40" w:rsidP="00891E43">
      <w:pPr>
        <w:spacing w:line="276" w:lineRule="auto"/>
        <w:ind w:left="3540"/>
        <w:jc w:val="both"/>
        <w:rPr>
          <w:b/>
        </w:rPr>
      </w:pPr>
    </w:p>
    <w:p w:rsidR="00B839F4" w:rsidRPr="00B839F4" w:rsidRDefault="002F0C5A" w:rsidP="00B839F4">
      <w:pPr>
        <w:spacing w:line="276" w:lineRule="auto"/>
        <w:jc w:val="right"/>
        <w:rPr>
          <w:b/>
          <w:bCs/>
        </w:rPr>
      </w:pPr>
      <w:r>
        <w:rPr>
          <w:b/>
        </w:rPr>
        <w:t xml:space="preserve">           </w:t>
      </w:r>
      <w:r w:rsidR="00B839F4">
        <w:rPr>
          <w:b/>
          <w:bCs/>
        </w:rPr>
        <w:t>Załącznik nr 8</w:t>
      </w:r>
      <w:r w:rsidR="00B839F4" w:rsidRPr="00B839F4">
        <w:rPr>
          <w:b/>
          <w:bCs/>
        </w:rPr>
        <w:t xml:space="preserve"> do Ogłoszenia – Opis przed</w:t>
      </w:r>
      <w:r w:rsidR="00B839F4">
        <w:rPr>
          <w:b/>
          <w:bCs/>
        </w:rPr>
        <w:t>miotu zamówienia dla części nr 7</w:t>
      </w:r>
    </w:p>
    <w:p w:rsidR="00212BB0" w:rsidRPr="00926185" w:rsidRDefault="00212BB0" w:rsidP="00B839F4">
      <w:pPr>
        <w:spacing w:line="276" w:lineRule="auto"/>
        <w:ind w:left="3540"/>
        <w:jc w:val="both"/>
      </w:pPr>
    </w:p>
    <w:p w:rsidR="00DE3267" w:rsidRPr="0085674D" w:rsidRDefault="00212BB0" w:rsidP="002F0C5A">
      <w:pPr>
        <w:spacing w:line="276" w:lineRule="auto"/>
        <w:ind w:firstLine="708"/>
        <w:jc w:val="both"/>
      </w:pPr>
      <w:r w:rsidRPr="00926185">
        <w:t xml:space="preserve">Przedmiotem zamówienia jest </w:t>
      </w:r>
      <w:r w:rsidR="002F0C5A">
        <w:t>udział w</w:t>
      </w:r>
      <w:r w:rsidR="005A2BBA">
        <w:t xml:space="preserve"> </w:t>
      </w:r>
      <w:r w:rsidR="002F0C5A">
        <w:rPr>
          <w:b/>
        </w:rPr>
        <w:t>kursie</w:t>
      </w:r>
      <w:r w:rsidR="00A2507B" w:rsidRPr="005A46D7">
        <w:rPr>
          <w:b/>
        </w:rPr>
        <w:t xml:space="preserve"> </w:t>
      </w:r>
      <w:proofErr w:type="spellStart"/>
      <w:r w:rsidR="00DE3267">
        <w:rPr>
          <w:b/>
        </w:rPr>
        <w:t>baristy</w:t>
      </w:r>
      <w:r w:rsidR="004A01CF">
        <w:rPr>
          <w:b/>
        </w:rPr>
        <w:t>czn</w:t>
      </w:r>
      <w:r w:rsidR="002F0C5A">
        <w:rPr>
          <w:b/>
        </w:rPr>
        <w:t>ym</w:t>
      </w:r>
      <w:proofErr w:type="spellEnd"/>
      <w:r w:rsidR="00DE3267">
        <w:rPr>
          <w:b/>
        </w:rPr>
        <w:t xml:space="preserve"> I</w:t>
      </w:r>
      <w:r w:rsidR="00891E43">
        <w:rPr>
          <w:b/>
        </w:rPr>
        <w:t>I</w:t>
      </w:r>
      <w:r w:rsidR="00DE3267">
        <w:rPr>
          <w:b/>
        </w:rPr>
        <w:t xml:space="preserve"> stopnia</w:t>
      </w:r>
      <w:r w:rsidR="005A2BBA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5A2BBA">
        <w:t xml:space="preserve"> </w:t>
      </w:r>
      <w:r w:rsidR="00D9511B">
        <w:t>nauczyciela</w:t>
      </w:r>
      <w:r w:rsidR="005A2BBA">
        <w:t xml:space="preserve"> zakwalifikowanego </w:t>
      </w:r>
      <w:r w:rsidR="003F16A4" w:rsidRPr="00926185">
        <w:t xml:space="preserve"> na </w:t>
      </w:r>
      <w:r w:rsidR="00CE45C4" w:rsidRPr="00926185">
        <w:rPr>
          <w:color w:val="000000" w:themeColor="text1"/>
        </w:rPr>
        <w:t>kurs</w:t>
      </w:r>
      <w:r w:rsidR="005A2BBA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553949">
        <w:t xml:space="preserve">Specjalnym </w:t>
      </w:r>
      <w:bookmarkStart w:id="0" w:name="_GoBack"/>
      <w:bookmarkEnd w:id="0"/>
      <w:r w:rsidR="00553949">
        <w:t>Ośrodku Szkolno – Wychowawczym nr1 w Nowym Targu, ul. Jana Pawła II 85</w:t>
      </w:r>
      <w:r w:rsidR="00DE3267" w:rsidRPr="0085674D">
        <w:t>.</w:t>
      </w:r>
    </w:p>
    <w:p w:rsidR="005D57BB" w:rsidRPr="00926185" w:rsidRDefault="005D57BB" w:rsidP="00891E43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891E43">
      <w:pPr>
        <w:spacing w:line="276" w:lineRule="auto"/>
        <w:jc w:val="both"/>
      </w:pPr>
    </w:p>
    <w:p w:rsidR="00212BB0" w:rsidRPr="00926185" w:rsidRDefault="00212BB0" w:rsidP="00891E43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7B191B" w:rsidRPr="00AD44C2" w:rsidRDefault="00CE45C4" w:rsidP="00891E43">
      <w:pPr>
        <w:spacing w:line="276" w:lineRule="auto"/>
        <w:jc w:val="both"/>
        <w:rPr>
          <w:bCs/>
          <w:color w:val="000000"/>
          <w:lang w:eastAsia="en-US"/>
        </w:rPr>
      </w:pPr>
      <w:r w:rsidRPr="00926185">
        <w:t>1.</w:t>
      </w:r>
      <w:r w:rsidR="002F0C5A">
        <w:t>Zapewnienie</w:t>
      </w:r>
      <w:r w:rsidR="00212BB0" w:rsidRPr="00926185">
        <w:t xml:space="preserve"> </w:t>
      </w:r>
      <w:r w:rsidR="002F0C5A">
        <w:t xml:space="preserve">udziału </w:t>
      </w:r>
      <w:r w:rsidR="00212BB0" w:rsidRPr="00926185">
        <w:t>w</w:t>
      </w:r>
      <w:r w:rsidR="00B2642C" w:rsidRPr="00926185">
        <w:t xml:space="preserve"> </w:t>
      </w:r>
      <w:r w:rsidR="002F0C5A">
        <w:rPr>
          <w:b/>
        </w:rPr>
        <w:t>kursie</w:t>
      </w:r>
      <w:r w:rsidR="002F0C5A" w:rsidRPr="005A46D7">
        <w:rPr>
          <w:b/>
        </w:rPr>
        <w:t xml:space="preserve"> </w:t>
      </w:r>
      <w:proofErr w:type="spellStart"/>
      <w:r w:rsidR="002F0C5A">
        <w:rPr>
          <w:b/>
        </w:rPr>
        <w:t>baristycznym</w:t>
      </w:r>
      <w:proofErr w:type="spellEnd"/>
      <w:r w:rsidR="002F0C5A">
        <w:rPr>
          <w:b/>
        </w:rPr>
        <w:t xml:space="preserve"> II stopnia</w:t>
      </w:r>
      <w:r w:rsidR="002F0C5A" w:rsidRPr="00926185">
        <w:t xml:space="preserve"> </w:t>
      </w:r>
      <w:r w:rsidR="002F0C5A">
        <w:t xml:space="preserve">w </w:t>
      </w:r>
      <w:r w:rsidR="00B2642C" w:rsidRPr="00926185">
        <w:t xml:space="preserve">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A2BBA">
        <w:t xml:space="preserve"> </w:t>
      </w:r>
      <w:r w:rsidR="00D811B1" w:rsidRPr="00926185">
        <w:t xml:space="preserve">minimum </w:t>
      </w:r>
      <w:r w:rsidR="00891E43">
        <w:t>30</w:t>
      </w:r>
      <w:r w:rsidR="00D811B1" w:rsidRPr="00926185">
        <w:t xml:space="preserve"> h  zajęć </w:t>
      </w:r>
      <w:r w:rsidR="00553949" w:rsidRPr="007C37FF">
        <w:rPr>
          <w:color w:val="000000" w:themeColor="text1"/>
        </w:rPr>
        <w:t>dydaktycznych</w:t>
      </w:r>
      <w:r w:rsidR="00292890">
        <w:rPr>
          <w:color w:val="FF0000"/>
        </w:rPr>
        <w:t xml:space="preserve"> </w:t>
      </w:r>
      <w:r w:rsidR="00AB1DF2" w:rsidRPr="00AB1DF2">
        <w:t>dla</w:t>
      </w:r>
      <w:r w:rsidR="005A2BBA">
        <w:t xml:space="preserve"> </w:t>
      </w:r>
      <w:r w:rsidR="00D9511B">
        <w:t>jednego nauczyciela</w:t>
      </w:r>
      <w:r w:rsidR="005A2BBA">
        <w:t xml:space="preserve"> </w:t>
      </w:r>
      <w:r w:rsidR="00D9511B">
        <w:t>zakwalifikowanego</w:t>
      </w:r>
      <w:r w:rsidR="005A2BBA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553949">
        <w:t>Specjalnym Oś</w:t>
      </w:r>
      <w:r w:rsidR="00942E19">
        <w:t xml:space="preserve">rodku Szkolno – Wychowawczym nr </w:t>
      </w:r>
      <w:r w:rsidR="00553949">
        <w:t xml:space="preserve"> 1 w Nowym Targu, ul. Jana Pawła II 85</w:t>
      </w:r>
      <w:r w:rsidR="007B191B" w:rsidRPr="00AD44C2">
        <w:rPr>
          <w:bCs/>
          <w:color w:val="000000"/>
          <w:lang w:eastAsia="en-US"/>
        </w:rPr>
        <w:t>.</w:t>
      </w:r>
    </w:p>
    <w:p w:rsidR="00F731DF" w:rsidRPr="00AD44C2" w:rsidRDefault="002F0C5A" w:rsidP="00891E43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AD44C2">
        <w:rPr>
          <w:bCs/>
          <w:color w:val="000000"/>
          <w:lang w:eastAsia="en-US"/>
        </w:rPr>
        <w:t xml:space="preserve">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C53C8E">
        <w:rPr>
          <w:color w:val="000000" w:themeColor="text1"/>
          <w:lang w:eastAsia="pl-PL"/>
        </w:rPr>
        <w:t>10</w:t>
      </w:r>
      <w:r w:rsidR="00AD44C2" w:rsidRPr="007C37FF">
        <w:rPr>
          <w:color w:val="000000" w:themeColor="text1"/>
          <w:lang w:eastAsia="pl-PL"/>
        </w:rPr>
        <w:t xml:space="preserve">0 </w:t>
      </w:r>
      <w:r w:rsidR="00B8593C" w:rsidRPr="007C37FF">
        <w:rPr>
          <w:color w:val="000000" w:themeColor="text1"/>
          <w:lang w:eastAsia="pl-PL"/>
        </w:rPr>
        <w:t>km</w:t>
      </w:r>
      <w:r w:rsidR="00B8593C" w:rsidRPr="00926185">
        <w:rPr>
          <w:color w:val="000000"/>
          <w:lang w:eastAsia="pl-PL"/>
        </w:rPr>
        <w:t xml:space="preserve"> od granic administracyjnych miejscowości </w:t>
      </w:r>
      <w:r w:rsidR="00AB1DF2">
        <w:rPr>
          <w:color w:val="000000"/>
          <w:lang w:eastAsia="pl-PL"/>
        </w:rPr>
        <w:t>Nowy Targ</w:t>
      </w:r>
      <w:r w:rsidR="00B8593C" w:rsidRPr="00926185">
        <w:rPr>
          <w:color w:val="000000"/>
          <w:lang w:eastAsia="pl-PL"/>
        </w:rPr>
        <w:t xml:space="preserve"> ( powiat nowotarski )</w:t>
      </w:r>
      <w:r w:rsidR="00B8593C" w:rsidRPr="00AD44C2">
        <w:rPr>
          <w:bCs/>
          <w:color w:val="000000"/>
          <w:lang w:eastAsia="en-US"/>
        </w:rPr>
        <w:t>.</w:t>
      </w:r>
    </w:p>
    <w:p w:rsidR="00A437CA" w:rsidRDefault="002F0C5A" w:rsidP="00891E4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891E43" w:rsidRPr="00477817" w:rsidRDefault="00891E43" w:rsidP="00477817">
      <w:pPr>
        <w:pStyle w:val="Akapitzlist"/>
        <w:numPr>
          <w:ilvl w:val="0"/>
          <w:numId w:val="21"/>
        </w:numPr>
        <w:suppressAutoHyphens w:val="0"/>
        <w:spacing w:line="276" w:lineRule="auto"/>
        <w:rPr>
          <w:b/>
          <w:lang w:eastAsia="pl-PL"/>
        </w:rPr>
      </w:pPr>
      <w:r w:rsidRPr="00477817">
        <w:rPr>
          <w:b/>
          <w:lang w:eastAsia="pl-PL"/>
        </w:rPr>
        <w:t>Wprowadzenie: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1. Herbata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2. Czekolada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3. Kawa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–palenie, mieszanki (zasady tworzenia) oraz single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kawa i sprzęt w gastronomii – gdzie, co i jak kupować?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obsługa klienta w kawiarni, poprawne podanie – praktyka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 xml:space="preserve">– czym jest </w:t>
      </w:r>
      <w:proofErr w:type="spellStart"/>
      <w:r w:rsidRPr="00891E43">
        <w:rPr>
          <w:lang w:eastAsia="pl-PL"/>
        </w:rPr>
        <w:t>Cup</w:t>
      </w:r>
      <w:proofErr w:type="spellEnd"/>
      <w:r w:rsidRPr="00891E43">
        <w:rPr>
          <w:lang w:eastAsia="pl-PL"/>
        </w:rPr>
        <w:t xml:space="preserve"> of </w:t>
      </w:r>
      <w:proofErr w:type="spellStart"/>
      <w:r w:rsidRPr="00891E43">
        <w:rPr>
          <w:lang w:eastAsia="pl-PL"/>
        </w:rPr>
        <w:t>Exellence</w:t>
      </w:r>
      <w:proofErr w:type="spellEnd"/>
      <w:r w:rsidRPr="00891E43">
        <w:rPr>
          <w:lang w:eastAsia="pl-PL"/>
        </w:rPr>
        <w:t xml:space="preserve">, Specialty </w:t>
      </w:r>
      <w:proofErr w:type="spellStart"/>
      <w:r w:rsidRPr="00891E43">
        <w:rPr>
          <w:lang w:eastAsia="pl-PL"/>
        </w:rPr>
        <w:t>Coffee</w:t>
      </w:r>
      <w:proofErr w:type="spellEnd"/>
      <w:r w:rsidRPr="00891E43">
        <w:rPr>
          <w:lang w:eastAsia="pl-PL"/>
        </w:rPr>
        <w:t xml:space="preserve"> i gdzie można spróbować najlepszych kaw świata</w:t>
      </w:r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t>– Perfecto Espresso</w:t>
      </w:r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t xml:space="preserve">– </w:t>
      </w:r>
      <w:proofErr w:type="spellStart"/>
      <w:r w:rsidRPr="00891E43">
        <w:rPr>
          <w:lang w:val="en-US" w:eastAsia="pl-PL"/>
        </w:rPr>
        <w:t>Włoskie</w:t>
      </w:r>
      <w:proofErr w:type="spellEnd"/>
      <w:r w:rsidR="006F5F24">
        <w:rPr>
          <w:lang w:val="en-US" w:eastAsia="pl-PL"/>
        </w:rPr>
        <w:t xml:space="preserve"> </w:t>
      </w:r>
      <w:r w:rsidR="000F2495">
        <w:rPr>
          <w:lang w:val="en-US" w:eastAsia="pl-PL"/>
        </w:rPr>
        <w:t xml:space="preserve"> </w:t>
      </w:r>
      <w:proofErr w:type="spellStart"/>
      <w:r w:rsidRPr="00891E43">
        <w:rPr>
          <w:lang w:val="en-US" w:eastAsia="pl-PL"/>
        </w:rPr>
        <w:t>normy</w:t>
      </w:r>
      <w:proofErr w:type="spellEnd"/>
      <w:r w:rsidRPr="00891E43">
        <w:rPr>
          <w:lang w:val="en-US" w:eastAsia="pl-PL"/>
        </w:rPr>
        <w:t xml:space="preserve"> espresso i cappuccino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Kawy klasyczne – przegląd kaw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Estetyka pracy</w:t>
      </w:r>
    </w:p>
    <w:p w:rsidR="00891E43" w:rsidRPr="00891E43" w:rsidRDefault="00891E43" w:rsidP="00891E43">
      <w:pPr>
        <w:pStyle w:val="Akapitzlist"/>
        <w:numPr>
          <w:ilvl w:val="0"/>
          <w:numId w:val="18"/>
        </w:numPr>
        <w:suppressAutoHyphens w:val="0"/>
        <w:spacing w:line="276" w:lineRule="auto"/>
        <w:ind w:left="0" w:firstLine="0"/>
        <w:rPr>
          <w:lang w:eastAsia="pl-PL"/>
        </w:rPr>
      </w:pPr>
      <w:r w:rsidRPr="00891E43">
        <w:rPr>
          <w:b/>
          <w:bCs/>
          <w:lang w:eastAsia="pl-PL"/>
        </w:rPr>
        <w:t>Czynniki parzenia kawy</w:t>
      </w:r>
      <w:r w:rsidRPr="00891E43">
        <w:rPr>
          <w:lang w:eastAsia="pl-PL"/>
        </w:rPr>
        <w:br/>
        <w:t>– Stopień zmielenia ziaren kawy oraz gramatura</w:t>
      </w:r>
      <w:r w:rsidRPr="00891E43">
        <w:rPr>
          <w:lang w:eastAsia="pl-PL"/>
        </w:rPr>
        <w:br/>
        <w:t>– Temperatura wody</w:t>
      </w:r>
      <w:r w:rsidRPr="00891E43">
        <w:rPr>
          <w:lang w:eastAsia="pl-PL"/>
        </w:rPr>
        <w:br/>
        <w:t>– Rodzaj wody</w:t>
      </w:r>
      <w:r w:rsidRPr="00891E43">
        <w:rPr>
          <w:lang w:eastAsia="pl-PL"/>
        </w:rPr>
        <w:br/>
        <w:t>– Techniki zalewania</w:t>
      </w:r>
      <w:r w:rsidRPr="00891E43">
        <w:rPr>
          <w:lang w:eastAsia="pl-PL"/>
        </w:rPr>
        <w:br/>
        <w:t>– Czas parzenia kawy</w:t>
      </w:r>
    </w:p>
    <w:p w:rsidR="00891E43" w:rsidRPr="00370A28" w:rsidRDefault="00891E43" w:rsidP="00370A28">
      <w:pPr>
        <w:pStyle w:val="Akapitzlist"/>
        <w:numPr>
          <w:ilvl w:val="0"/>
          <w:numId w:val="18"/>
        </w:numPr>
        <w:suppressAutoHyphens w:val="0"/>
        <w:spacing w:line="276" w:lineRule="auto"/>
        <w:rPr>
          <w:lang w:val="en-US" w:eastAsia="pl-PL"/>
        </w:rPr>
      </w:pPr>
      <w:proofErr w:type="spellStart"/>
      <w:r w:rsidRPr="00370A28">
        <w:rPr>
          <w:b/>
          <w:bCs/>
          <w:lang w:val="en-US" w:eastAsia="pl-PL"/>
        </w:rPr>
        <w:t>Alternatywne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metody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parzenia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kawy</w:t>
      </w:r>
      <w:proofErr w:type="spellEnd"/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t>– French press</w:t>
      </w:r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Mokka</w:t>
      </w:r>
      <w:proofErr w:type="spellEnd"/>
      <w:r w:rsidRPr="00891E43">
        <w:rPr>
          <w:lang w:val="en-US" w:eastAsia="pl-PL"/>
        </w:rPr>
        <w:br/>
        <w:t>– Drip</w:t>
      </w:r>
      <w:r w:rsidRPr="00891E43">
        <w:rPr>
          <w:lang w:val="en-US" w:eastAsia="pl-PL"/>
        </w:rPr>
        <w:br/>
      </w:r>
      <w:r w:rsidRPr="00891E43">
        <w:rPr>
          <w:lang w:val="en-US" w:eastAsia="pl-PL"/>
        </w:rPr>
        <w:lastRenderedPageBreak/>
        <w:t xml:space="preserve">– </w:t>
      </w:r>
      <w:proofErr w:type="spellStart"/>
      <w:r w:rsidRPr="00891E43">
        <w:rPr>
          <w:lang w:val="en-US" w:eastAsia="pl-PL"/>
        </w:rPr>
        <w:t>Aeropress</w:t>
      </w:r>
      <w:proofErr w:type="spellEnd"/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Chemex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val="en-US" w:eastAsia="pl-PL"/>
        </w:rPr>
      </w:pPr>
      <w:r w:rsidRPr="00891E43">
        <w:rPr>
          <w:lang w:val="en-US" w:eastAsia="pl-PL"/>
        </w:rPr>
        <w:t>– Coffee Syphon</w:t>
      </w:r>
    </w:p>
    <w:p w:rsidR="00891E43" w:rsidRPr="00891E43" w:rsidRDefault="00891E43" w:rsidP="00370A28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Warsztaty</w:t>
      </w:r>
      <w:r w:rsidRPr="00891E43">
        <w:rPr>
          <w:lang w:eastAsia="pl-PL"/>
        </w:rPr>
        <w:br/>
        <w:t>– Wykorzystanie alternatywnych metod przy różnych czynnikach parzenia kawy</w:t>
      </w:r>
      <w:r w:rsidRPr="00891E43">
        <w:rPr>
          <w:lang w:eastAsia="pl-PL"/>
        </w:rPr>
        <w:br/>
        <w:t>– Sposób zaparzenia i jego wpływ na moc i smak kawy, a dobór ziarna poprzez różne gusta</w:t>
      </w:r>
    </w:p>
    <w:p w:rsidR="00891E43" w:rsidRPr="00891E43" w:rsidRDefault="00891E43" w:rsidP="00370A28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lang w:eastAsia="pl-PL"/>
        </w:rPr>
      </w:pPr>
      <w:proofErr w:type="spellStart"/>
      <w:r w:rsidRPr="00370A28">
        <w:rPr>
          <w:b/>
          <w:bCs/>
          <w:lang w:eastAsia="pl-PL"/>
        </w:rPr>
        <w:t>CupTasting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umiejętności rozpoznawania rodzajów  kawy oraz określania profilów smakowych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 xml:space="preserve">– </w:t>
      </w:r>
      <w:proofErr w:type="spellStart"/>
      <w:r w:rsidRPr="00891E43">
        <w:rPr>
          <w:lang w:eastAsia="pl-PL"/>
        </w:rPr>
        <w:t>coffee</w:t>
      </w:r>
      <w:proofErr w:type="spellEnd"/>
      <w:r w:rsidRPr="00891E43">
        <w:rPr>
          <w:lang w:eastAsia="pl-PL"/>
        </w:rPr>
        <w:t xml:space="preserve"> in </w:t>
      </w:r>
      <w:proofErr w:type="spellStart"/>
      <w:r w:rsidRPr="00891E43">
        <w:rPr>
          <w:lang w:eastAsia="pl-PL"/>
        </w:rPr>
        <w:t>goodspirits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wykorzystanie kaw alternatywnych w łączeniu z alkoholami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/</w:t>
      </w:r>
      <w:proofErr w:type="spellStart"/>
      <w:r w:rsidRPr="00891E43">
        <w:rPr>
          <w:lang w:eastAsia="pl-PL"/>
        </w:rPr>
        <w:t>Latte</w:t>
      </w:r>
      <w:proofErr w:type="spellEnd"/>
      <w:r w:rsidRPr="00891E43">
        <w:rPr>
          <w:lang w:eastAsia="pl-PL"/>
        </w:rPr>
        <w:t xml:space="preserve"> Art/</w:t>
      </w:r>
    </w:p>
    <w:p w:rsidR="00891E43" w:rsidRPr="00891E43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 xml:space="preserve">Rodzaje mleka 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mleko: jak prawidłowo przygotować mleko, odpowiedni jego dobór, stopień schłodzenia, proporcje użytego mleka, spienianie i teksturowanie oraz temperatura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b/>
          <w:bCs/>
          <w:lang w:eastAsia="pl-PL"/>
        </w:rPr>
        <w:t xml:space="preserve">– </w:t>
      </w:r>
      <w:r w:rsidRPr="00891E43">
        <w:rPr>
          <w:lang w:eastAsia="pl-PL"/>
        </w:rPr>
        <w:t xml:space="preserve">mechanika </w:t>
      </w:r>
      <w:proofErr w:type="spellStart"/>
      <w:r w:rsidRPr="00891E43">
        <w:rPr>
          <w:lang w:eastAsia="pl-PL"/>
        </w:rPr>
        <w:t>freepouringu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wzory lane z ręki (</w:t>
      </w:r>
      <w:proofErr w:type="spellStart"/>
      <w:r w:rsidRPr="00891E43">
        <w:rPr>
          <w:lang w:eastAsia="pl-PL"/>
        </w:rPr>
        <w:t>freepouring</w:t>
      </w:r>
      <w:proofErr w:type="spellEnd"/>
      <w:r w:rsidRPr="00891E43">
        <w:rPr>
          <w:lang w:eastAsia="pl-PL"/>
        </w:rPr>
        <w:t>)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wzory rysowane sosem i szpikulcem – praktyka m.in. wzory zwierząt, kwiatów i inne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kosmetyka wzorów</w:t>
      </w:r>
    </w:p>
    <w:p w:rsidR="00891E43" w:rsidRPr="00891E43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Czyszczenie ekspresu i konserwacja sprzętu</w:t>
      </w:r>
    </w:p>
    <w:p w:rsidR="00891E43" w:rsidRPr="00477637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Egzamin pisemny oraz praktyczny</w:t>
      </w:r>
    </w:p>
    <w:p w:rsidR="00477637" w:rsidRPr="00891E43" w:rsidRDefault="00477637" w:rsidP="00477817">
      <w:pPr>
        <w:suppressAutoHyphens w:val="0"/>
        <w:spacing w:line="276" w:lineRule="auto"/>
        <w:jc w:val="both"/>
        <w:rPr>
          <w:lang w:eastAsia="pl-PL"/>
        </w:rPr>
      </w:pPr>
      <w:r w:rsidRPr="00477637">
        <w:rPr>
          <w:bCs/>
          <w:lang w:eastAsia="pl-PL"/>
        </w:rPr>
        <w:t>Zajęcia praktyczne muszą odbywać  się na dwu-grupowych ekspresach ciśnieniowych do kawy.</w:t>
      </w:r>
    </w:p>
    <w:p w:rsidR="00477637" w:rsidRPr="00891E43" w:rsidRDefault="00477637" w:rsidP="00477637">
      <w:pPr>
        <w:pStyle w:val="Akapitzlist"/>
        <w:suppressAutoHyphens w:val="0"/>
        <w:spacing w:line="360" w:lineRule="auto"/>
        <w:rPr>
          <w:lang w:eastAsia="pl-PL"/>
        </w:rPr>
      </w:pPr>
    </w:p>
    <w:p w:rsidR="00370A28" w:rsidRPr="0021201E" w:rsidRDefault="008C5A48" w:rsidP="0021201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8C5A48">
        <w:rPr>
          <w:rStyle w:val="Pogrubienie"/>
          <w:b w:val="0"/>
        </w:rPr>
        <w:t>Kurs zostanie zakończony e</w:t>
      </w:r>
      <w:r w:rsidR="0007186C" w:rsidRPr="008C5A48">
        <w:rPr>
          <w:rStyle w:val="Pogrubienie"/>
          <w:b w:val="0"/>
        </w:rPr>
        <w:t>gzamin</w:t>
      </w:r>
      <w:r w:rsidRPr="008C5A48">
        <w:rPr>
          <w:rStyle w:val="Pogrubienie"/>
          <w:b w:val="0"/>
        </w:rPr>
        <w:t>em</w:t>
      </w:r>
      <w:r w:rsidR="0007186C" w:rsidRPr="008C5A48">
        <w:rPr>
          <w:rStyle w:val="Pogrubienie"/>
          <w:b w:val="0"/>
        </w:rPr>
        <w:t xml:space="preserve"> pisemny</w:t>
      </w:r>
      <w:r w:rsidRPr="008C5A48">
        <w:rPr>
          <w:rStyle w:val="Pogrubienie"/>
          <w:b w:val="0"/>
        </w:rPr>
        <w:t>m</w:t>
      </w:r>
      <w:r w:rsidR="0007186C" w:rsidRPr="008C5A48">
        <w:rPr>
          <w:rStyle w:val="Pogrubienie"/>
          <w:b w:val="0"/>
        </w:rPr>
        <w:t xml:space="preserve"> oraz praktyczny</w:t>
      </w:r>
      <w:r w:rsidRPr="008C5A48">
        <w:rPr>
          <w:rStyle w:val="Pogrubienie"/>
          <w:b w:val="0"/>
        </w:rPr>
        <w:t>m</w:t>
      </w:r>
      <w:r w:rsidR="0007186C" w:rsidRPr="008C5A48">
        <w:rPr>
          <w:rStyle w:val="Pogrubienie"/>
          <w:b w:val="0"/>
        </w:rPr>
        <w:t>.</w:t>
      </w:r>
      <w:r w:rsidR="000F2495">
        <w:rPr>
          <w:rStyle w:val="Pogrubienie"/>
          <w:b w:val="0"/>
        </w:rPr>
        <w:t xml:space="preserve"> </w:t>
      </w:r>
      <w:r w:rsidR="00370A28" w:rsidRPr="00891E43">
        <w:rPr>
          <w:bCs/>
        </w:rPr>
        <w:t>Materiały do r</w:t>
      </w:r>
      <w:r w:rsidR="00370A28">
        <w:rPr>
          <w:bCs/>
        </w:rPr>
        <w:t>ealizacji zajęć zapewnione  będą  bez ograniczeń.</w:t>
      </w:r>
    </w:p>
    <w:p w:rsidR="00B30C42" w:rsidRPr="00926185" w:rsidRDefault="002F0C5A" w:rsidP="00370A28">
      <w:pPr>
        <w:suppressAutoHyphens w:val="0"/>
        <w:spacing w:line="360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.Przekazanie bezzwrotnie każdemu nauczycielowi materiałów szkoleniowych obejmujących realizowany program kursu.</w:t>
      </w:r>
    </w:p>
    <w:p w:rsidR="00B30C42" w:rsidRPr="00AD44C2" w:rsidRDefault="002F0C5A" w:rsidP="007C37FF">
      <w:pPr>
        <w:spacing w:line="360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722249">
        <w:rPr>
          <w:lang w:eastAsia="en-US"/>
        </w:rPr>
        <w:t>Przekazanie każdemu nauczycielowi</w:t>
      </w:r>
      <w:r w:rsidR="007C37FF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</w:t>
      </w:r>
      <w:r w:rsidR="007C37FF">
        <w:rPr>
          <w:lang w:eastAsia="en-US"/>
        </w:rPr>
        <w:t xml:space="preserve">iu </w:t>
      </w:r>
      <w:r w:rsidR="00722249" w:rsidRPr="00B30C42">
        <w:rPr>
          <w:lang w:eastAsia="en-US"/>
        </w:rPr>
        <w:t>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7C37FF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C37F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AD44C2">
        <w:rPr>
          <w:bCs/>
          <w:color w:val="000000"/>
          <w:lang w:eastAsia="en-US"/>
        </w:rPr>
        <w:t>powinny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zawierać co najmniej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termin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kursu, ilość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godzin, program kursu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oraz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informować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 nabytych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 xml:space="preserve">kompetencjach.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C37F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AD44C2">
        <w:rPr>
          <w:bCs/>
          <w:color w:val="000000"/>
          <w:lang w:eastAsia="en-US"/>
        </w:rPr>
        <w:t>powinny</w:t>
      </w:r>
      <w:r w:rsidR="007C37FF">
        <w:rPr>
          <w:bCs/>
          <w:color w:val="000000"/>
          <w:lang w:eastAsia="en-US"/>
        </w:rPr>
        <w:t xml:space="preserve"> posiadać logo zgodne z </w:t>
      </w:r>
      <w:r w:rsidR="00722249" w:rsidRPr="00AD44C2">
        <w:rPr>
          <w:bCs/>
          <w:color w:val="000000"/>
          <w:lang w:eastAsia="en-US"/>
        </w:rPr>
        <w:t>zasadami</w:t>
      </w:r>
      <w:r w:rsidR="007C37FF">
        <w:rPr>
          <w:bCs/>
          <w:color w:val="000000"/>
          <w:lang w:eastAsia="en-US"/>
        </w:rPr>
        <w:t xml:space="preserve"> promocji </w:t>
      </w:r>
      <w:r w:rsidR="00722249" w:rsidRPr="00AD44C2">
        <w:rPr>
          <w:bCs/>
          <w:color w:val="000000"/>
          <w:lang w:eastAsia="en-US"/>
        </w:rPr>
        <w:t>oznakowania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projektów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finansowanych z UE (Zamawiający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przekaże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Wykonawcy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odpowiednie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logotypy).</w:t>
      </w:r>
    </w:p>
    <w:p w:rsidR="00B30C42" w:rsidRPr="00926185" w:rsidRDefault="002F0C5A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lastRenderedPageBreak/>
        <w:t>6</w:t>
      </w:r>
      <w:r w:rsidR="00B30C42" w:rsidRPr="00926185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2F0C5A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2F0C5A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891E43">
      <w:pPr>
        <w:spacing w:line="276" w:lineRule="auto"/>
      </w:pPr>
    </w:p>
    <w:p w:rsidR="00DE3267" w:rsidRDefault="00DE3267" w:rsidP="00891E43">
      <w:pPr>
        <w:pStyle w:val="NormalnyWeb"/>
        <w:spacing w:line="276" w:lineRule="auto"/>
      </w:pPr>
    </w:p>
    <w:sectPr w:rsidR="00DE3267" w:rsidSect="007C37FF">
      <w:headerReference w:type="default" r:id="rId9"/>
      <w:footerReference w:type="default" r:id="rId10"/>
      <w:pgSz w:w="11906" w:h="16838"/>
      <w:pgMar w:top="1418" w:right="1274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F9" w:rsidRDefault="00F800F9" w:rsidP="00F469F1">
      <w:r>
        <w:separator/>
      </w:r>
    </w:p>
  </w:endnote>
  <w:endnote w:type="continuationSeparator" w:id="0">
    <w:p w:rsidR="00F800F9" w:rsidRDefault="00F800F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8514E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F9" w:rsidRDefault="00F800F9" w:rsidP="00F469F1">
      <w:r>
        <w:separator/>
      </w:r>
    </w:p>
  </w:footnote>
  <w:footnote w:type="continuationSeparator" w:id="0">
    <w:p w:rsidR="00F800F9" w:rsidRDefault="00F800F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B515F7E" wp14:editId="6BC92DE7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FF2DB8D" wp14:editId="42DD61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1F61F52" wp14:editId="1A1C667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E94406B" wp14:editId="28782A8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514E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8514E6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B0B"/>
    <w:multiLevelType w:val="hybridMultilevel"/>
    <w:tmpl w:val="1E24D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BF5"/>
    <w:multiLevelType w:val="hybridMultilevel"/>
    <w:tmpl w:val="AB3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9244C"/>
    <w:multiLevelType w:val="hybridMultilevel"/>
    <w:tmpl w:val="ADA6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56185"/>
    <w:multiLevelType w:val="hybridMultilevel"/>
    <w:tmpl w:val="62804DE6"/>
    <w:lvl w:ilvl="0" w:tplc="5A06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F6822"/>
    <w:multiLevelType w:val="hybridMultilevel"/>
    <w:tmpl w:val="C5084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ED6E77"/>
    <w:multiLevelType w:val="hybridMultilevel"/>
    <w:tmpl w:val="99E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E3E9A"/>
    <w:multiLevelType w:val="hybridMultilevel"/>
    <w:tmpl w:val="AC28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7186C"/>
    <w:rsid w:val="000A0660"/>
    <w:rsid w:val="000B452F"/>
    <w:rsid w:val="000D3DA1"/>
    <w:rsid w:val="000F2495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01E"/>
    <w:rsid w:val="00212BB0"/>
    <w:rsid w:val="00232FEA"/>
    <w:rsid w:val="00264F34"/>
    <w:rsid w:val="0028128C"/>
    <w:rsid w:val="00281AEB"/>
    <w:rsid w:val="00290282"/>
    <w:rsid w:val="00292890"/>
    <w:rsid w:val="002B5B39"/>
    <w:rsid w:val="002B76BA"/>
    <w:rsid w:val="002D2FF7"/>
    <w:rsid w:val="002F0509"/>
    <w:rsid w:val="002F0C5A"/>
    <w:rsid w:val="00304678"/>
    <w:rsid w:val="0031213E"/>
    <w:rsid w:val="00315D36"/>
    <w:rsid w:val="00326AFB"/>
    <w:rsid w:val="00353054"/>
    <w:rsid w:val="00367C1F"/>
    <w:rsid w:val="00370A28"/>
    <w:rsid w:val="003735A7"/>
    <w:rsid w:val="00380E50"/>
    <w:rsid w:val="00381B6B"/>
    <w:rsid w:val="00386261"/>
    <w:rsid w:val="00386795"/>
    <w:rsid w:val="00397BD0"/>
    <w:rsid w:val="003F16A4"/>
    <w:rsid w:val="004057EF"/>
    <w:rsid w:val="00416CCC"/>
    <w:rsid w:val="00444793"/>
    <w:rsid w:val="00444BB8"/>
    <w:rsid w:val="00453B8C"/>
    <w:rsid w:val="00477637"/>
    <w:rsid w:val="00477817"/>
    <w:rsid w:val="004842E1"/>
    <w:rsid w:val="004941C3"/>
    <w:rsid w:val="004A01CF"/>
    <w:rsid w:val="004B1A1C"/>
    <w:rsid w:val="004D422D"/>
    <w:rsid w:val="004D5C40"/>
    <w:rsid w:val="004E1990"/>
    <w:rsid w:val="005106A5"/>
    <w:rsid w:val="005156C0"/>
    <w:rsid w:val="00520F13"/>
    <w:rsid w:val="00534632"/>
    <w:rsid w:val="00553949"/>
    <w:rsid w:val="00585445"/>
    <w:rsid w:val="005A2BBA"/>
    <w:rsid w:val="005A46D7"/>
    <w:rsid w:val="005A606D"/>
    <w:rsid w:val="005D57BB"/>
    <w:rsid w:val="00616916"/>
    <w:rsid w:val="00623C1A"/>
    <w:rsid w:val="00653D61"/>
    <w:rsid w:val="00671E1F"/>
    <w:rsid w:val="0068547F"/>
    <w:rsid w:val="006874EE"/>
    <w:rsid w:val="006C7A45"/>
    <w:rsid w:val="006E6241"/>
    <w:rsid w:val="006F021A"/>
    <w:rsid w:val="006F1CB2"/>
    <w:rsid w:val="006F5F24"/>
    <w:rsid w:val="00716522"/>
    <w:rsid w:val="00722249"/>
    <w:rsid w:val="00755970"/>
    <w:rsid w:val="00756633"/>
    <w:rsid w:val="007678FE"/>
    <w:rsid w:val="007B191B"/>
    <w:rsid w:val="007B5ACA"/>
    <w:rsid w:val="007C37FF"/>
    <w:rsid w:val="00837BDD"/>
    <w:rsid w:val="00840125"/>
    <w:rsid w:val="008514E6"/>
    <w:rsid w:val="00862AA4"/>
    <w:rsid w:val="00864153"/>
    <w:rsid w:val="00883842"/>
    <w:rsid w:val="00886E95"/>
    <w:rsid w:val="00891E43"/>
    <w:rsid w:val="00892345"/>
    <w:rsid w:val="0089771D"/>
    <w:rsid w:val="008A08E6"/>
    <w:rsid w:val="008B5350"/>
    <w:rsid w:val="008C5A48"/>
    <w:rsid w:val="008D03D0"/>
    <w:rsid w:val="008E67FC"/>
    <w:rsid w:val="008E7516"/>
    <w:rsid w:val="008F6B57"/>
    <w:rsid w:val="00913E8E"/>
    <w:rsid w:val="00926185"/>
    <w:rsid w:val="00942E19"/>
    <w:rsid w:val="00944B24"/>
    <w:rsid w:val="00954B9E"/>
    <w:rsid w:val="0097523D"/>
    <w:rsid w:val="0098261E"/>
    <w:rsid w:val="00986CEC"/>
    <w:rsid w:val="009963BB"/>
    <w:rsid w:val="009A4433"/>
    <w:rsid w:val="00A2507B"/>
    <w:rsid w:val="00A437CA"/>
    <w:rsid w:val="00A65C91"/>
    <w:rsid w:val="00A72486"/>
    <w:rsid w:val="00A725C8"/>
    <w:rsid w:val="00A9516E"/>
    <w:rsid w:val="00AB0C77"/>
    <w:rsid w:val="00AB1DF2"/>
    <w:rsid w:val="00AB2BB3"/>
    <w:rsid w:val="00AD44C2"/>
    <w:rsid w:val="00AD7F87"/>
    <w:rsid w:val="00B2642C"/>
    <w:rsid w:val="00B30C42"/>
    <w:rsid w:val="00B77B01"/>
    <w:rsid w:val="00B839F4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3C8E"/>
    <w:rsid w:val="00C56696"/>
    <w:rsid w:val="00C70501"/>
    <w:rsid w:val="00CB6535"/>
    <w:rsid w:val="00CE45C4"/>
    <w:rsid w:val="00CF24DD"/>
    <w:rsid w:val="00D31E30"/>
    <w:rsid w:val="00D514D9"/>
    <w:rsid w:val="00D635FE"/>
    <w:rsid w:val="00D811B1"/>
    <w:rsid w:val="00D9511B"/>
    <w:rsid w:val="00DA6D5F"/>
    <w:rsid w:val="00DB4D5E"/>
    <w:rsid w:val="00DC7905"/>
    <w:rsid w:val="00DD6209"/>
    <w:rsid w:val="00DE3267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800F9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C9CA-2998-4DBA-B37C-D078271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2017-10-05T17:02:00Z</dcterms:created>
  <dcterms:modified xsi:type="dcterms:W3CDTF">2017-10-05T17:29:00Z</dcterms:modified>
</cp:coreProperties>
</file>