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0D" w:rsidRDefault="0057240D" w:rsidP="0057240D">
      <w:pPr>
        <w:spacing w:after="0"/>
        <w:jc w:val="right"/>
        <w:rPr>
          <w:rFonts w:eastAsia="Times New Roman"/>
          <w:sz w:val="24"/>
          <w:lang w:eastAsia="pl-PL"/>
        </w:rPr>
      </w:pPr>
      <w:r>
        <w:rPr>
          <w:rFonts w:eastAsia="Times New Roman"/>
          <w:sz w:val="24"/>
          <w:lang w:eastAsia="pl-PL"/>
        </w:rPr>
        <w:t xml:space="preserve">Załącznik nr 4 do </w:t>
      </w:r>
      <w:proofErr w:type="spellStart"/>
      <w:r>
        <w:rPr>
          <w:rFonts w:eastAsia="Times New Roman"/>
          <w:sz w:val="24"/>
          <w:lang w:eastAsia="pl-PL"/>
        </w:rPr>
        <w:t>siwz</w:t>
      </w:r>
      <w:proofErr w:type="spellEnd"/>
    </w:p>
    <w:p w:rsidR="0057240D" w:rsidRDefault="0016197E" w:rsidP="009A0B11">
      <w:pPr>
        <w:jc w:val="center"/>
        <w:rPr>
          <w:b/>
          <w:sz w:val="24"/>
        </w:rPr>
      </w:pPr>
      <w:r>
        <w:rPr>
          <w:b/>
          <w:sz w:val="24"/>
        </w:rPr>
        <w:t>Projekt umowy</w:t>
      </w:r>
    </w:p>
    <w:p w:rsidR="000568AF" w:rsidRPr="0016197E" w:rsidRDefault="000568AF" w:rsidP="009A0B11">
      <w:pPr>
        <w:jc w:val="center"/>
        <w:rPr>
          <w:b/>
          <w:sz w:val="24"/>
        </w:rPr>
      </w:pPr>
      <w:r>
        <w:rPr>
          <w:b/>
          <w:sz w:val="24"/>
        </w:rPr>
        <w:t>Umowa Nr ……………………………………..</w:t>
      </w:r>
    </w:p>
    <w:p w:rsidR="00DB72BF" w:rsidRPr="00DB72BF" w:rsidRDefault="00DB72BF" w:rsidP="00DB72BF">
      <w:pPr>
        <w:pStyle w:val="Style7"/>
        <w:widowControl/>
        <w:tabs>
          <w:tab w:val="left" w:leader="dot" w:pos="3365"/>
        </w:tabs>
        <w:spacing w:before="62" w:line="290" w:lineRule="exact"/>
        <w:rPr>
          <w:rFonts w:ascii="Calibri" w:cs="Calibri"/>
          <w:color w:val="000000"/>
        </w:rPr>
      </w:pPr>
      <w:r w:rsidRPr="00DB72BF">
        <w:rPr>
          <w:rFonts w:ascii="Calibri" w:cs="Calibri"/>
          <w:color w:val="000000"/>
        </w:rPr>
        <w:t xml:space="preserve">Zwana dalej </w:t>
      </w:r>
      <w:r w:rsidR="00556A41">
        <w:rPr>
          <w:rFonts w:ascii="Calibri" w:cs="Calibri"/>
          <w:b/>
          <w:color w:val="000000"/>
        </w:rPr>
        <w:t>„U</w:t>
      </w:r>
      <w:r w:rsidRPr="00DB72BF">
        <w:rPr>
          <w:rFonts w:ascii="Calibri" w:cs="Calibri"/>
          <w:b/>
          <w:color w:val="000000"/>
        </w:rPr>
        <w:t>mową”,</w:t>
      </w:r>
      <w:r w:rsidRPr="00DB72BF">
        <w:rPr>
          <w:rFonts w:ascii="Calibri" w:cs="Calibri"/>
          <w:color w:val="000000"/>
        </w:rPr>
        <w:t xml:space="preserve"> zawarta w …………………………. dnia …………………..</w:t>
      </w:r>
      <w:r w:rsidRPr="00DB72BF">
        <w:rPr>
          <w:rFonts w:ascii="Calibri" w:cs="Calibri"/>
          <w:b/>
          <w:color w:val="000000"/>
        </w:rPr>
        <w:t xml:space="preserve"> </w:t>
      </w:r>
      <w:r w:rsidRPr="00DB72BF">
        <w:rPr>
          <w:rFonts w:ascii="Calibri" w:cs="Calibri"/>
          <w:bCs/>
          <w:color w:val="000000"/>
        </w:rPr>
        <w:t>roku</w:t>
      </w:r>
      <w:r w:rsidRPr="00DB72BF">
        <w:rPr>
          <w:rFonts w:ascii="Calibri" w:cs="Calibri"/>
          <w:b/>
          <w:bCs/>
          <w:color w:val="000000"/>
        </w:rPr>
        <w:t xml:space="preserve"> </w:t>
      </w:r>
      <w:r w:rsidRPr="00DB72BF">
        <w:rPr>
          <w:rFonts w:ascii="Calibri" w:cs="Calibri"/>
          <w:color w:val="000000"/>
        </w:rPr>
        <w:t>pomiędzy: Powiatem Nowotarskim, adres siedziby: 34-400 Nowy Targ, ul. Bolesława Wstydliwego 14, NIP 735-217-50-44, działającym poprzez jednostkę budżetową</w:t>
      </w:r>
      <w:r w:rsidR="00C252D5">
        <w:rPr>
          <w:rFonts w:ascii="Calibri" w:cs="Calibri"/>
          <w:color w:val="000000"/>
        </w:rPr>
        <w:t>:</w:t>
      </w:r>
      <w:r w:rsidRPr="00DB72BF">
        <w:rPr>
          <w:rFonts w:ascii="Calibri" w:cs="Calibri"/>
          <w:color w:val="000000"/>
        </w:rPr>
        <w:t xml:space="preserve"> </w:t>
      </w:r>
      <w:r>
        <w:rPr>
          <w:rFonts w:ascii="Calibri" w:cs="Calibri"/>
          <w:b/>
          <w:color w:val="000000"/>
        </w:rPr>
        <w:t>……………………………..</w:t>
      </w:r>
      <w:r w:rsidRPr="00DB72BF">
        <w:rPr>
          <w:rFonts w:ascii="Calibri" w:cs="Calibri"/>
          <w:color w:val="000000"/>
        </w:rPr>
        <w:t xml:space="preserve">, adres siedziby: </w:t>
      </w:r>
      <w:r>
        <w:rPr>
          <w:rFonts w:ascii="Calibri" w:cs="Calibri"/>
          <w:color w:val="000000"/>
        </w:rPr>
        <w:t>…………………………………………………….</w:t>
      </w:r>
      <w:r w:rsidRPr="00DB72BF">
        <w:rPr>
          <w:rFonts w:ascii="Calibri" w:cs="Calibri"/>
          <w:color w:val="000000"/>
        </w:rPr>
        <w:t xml:space="preserve">, zwanym dalej </w:t>
      </w:r>
      <w:r w:rsidRPr="00DB72BF">
        <w:rPr>
          <w:rFonts w:ascii="Calibri" w:cs="Calibri"/>
          <w:b/>
          <w:color w:val="000000"/>
        </w:rPr>
        <w:t>Zamawiającym</w:t>
      </w:r>
      <w:r w:rsidRPr="00DB72BF">
        <w:rPr>
          <w:rFonts w:ascii="Calibri" w:cs="Calibri"/>
          <w:color w:val="000000"/>
        </w:rPr>
        <w:t>, dane do</w:t>
      </w:r>
      <w:r w:rsidR="00556A41">
        <w:rPr>
          <w:rFonts w:ascii="Calibri" w:cs="Calibri"/>
          <w:color w:val="000000"/>
        </w:rPr>
        <w:t> </w:t>
      </w:r>
      <w:r w:rsidRPr="00DB72BF">
        <w:rPr>
          <w:rFonts w:ascii="Calibri" w:cs="Calibri"/>
          <w:color w:val="000000"/>
        </w:rPr>
        <w:t>korespondencji: ………………………………………………………………………</w:t>
      </w:r>
      <w:r>
        <w:rPr>
          <w:rFonts w:ascii="Calibri" w:cs="Calibri"/>
          <w:color w:val="000000"/>
        </w:rPr>
        <w:t>………</w:t>
      </w:r>
      <w:r w:rsidRPr="00DB72BF">
        <w:rPr>
          <w:rFonts w:ascii="Calibri" w:cs="Calibri"/>
          <w:color w:val="000000"/>
        </w:rPr>
        <w:t>, reprezentowanym przez</w:t>
      </w:r>
      <w:r w:rsidR="008535FC">
        <w:rPr>
          <w:rFonts w:ascii="Calibri" w:cs="Calibri"/>
          <w:color w:val="000000"/>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b/>
          <w:sz w:val="24"/>
          <w:szCs w:val="24"/>
        </w:rPr>
      </w:pP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r w:rsidRPr="00DB72BF">
        <w:rPr>
          <w:rFonts w:eastAsia="Times New Roman" w:cs="Calibri"/>
          <w:sz w:val="24"/>
          <w:szCs w:val="24"/>
        </w:rPr>
        <w:t>……………………………. - ………………………………………………………………………………………………………</w:t>
      </w:r>
      <w:r>
        <w:rPr>
          <w:rFonts w:eastAsia="Times New Roman" w:cs="Calibri"/>
          <w:sz w:val="24"/>
          <w:szCs w:val="24"/>
        </w:rPr>
        <w:t>………</w:t>
      </w:r>
    </w:p>
    <w:p w:rsidR="00DB72BF" w:rsidRPr="00DB72BF" w:rsidRDefault="00DB72BF" w:rsidP="00DB72BF">
      <w:pPr>
        <w:tabs>
          <w:tab w:val="left" w:pos="709"/>
          <w:tab w:val="left" w:pos="1276"/>
          <w:tab w:val="left" w:pos="2410"/>
          <w:tab w:val="left" w:pos="2694"/>
        </w:tabs>
        <w:spacing w:after="0" w:line="240" w:lineRule="auto"/>
        <w:jc w:val="both"/>
        <w:rPr>
          <w:rFonts w:eastAsia="Times New Roman" w:cs="Calibri"/>
          <w:sz w:val="24"/>
          <w:szCs w:val="24"/>
        </w:rPr>
      </w:pPr>
    </w:p>
    <w:p w:rsidR="00DB72BF" w:rsidRP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a:</w:t>
      </w:r>
    </w:p>
    <w:p w:rsidR="00DB72BF" w:rsidRDefault="00DB72BF" w:rsidP="00DB72BF">
      <w:pPr>
        <w:tabs>
          <w:tab w:val="left" w:pos="1134"/>
          <w:tab w:val="left" w:pos="3600"/>
        </w:tabs>
        <w:spacing w:after="0" w:line="240" w:lineRule="auto"/>
        <w:jc w:val="both"/>
        <w:rPr>
          <w:rFonts w:eastAsia="Times New Roman" w:cs="Calibri"/>
          <w:sz w:val="24"/>
          <w:szCs w:val="24"/>
        </w:rPr>
      </w:pPr>
      <w:r w:rsidRPr="00DB72BF">
        <w:rPr>
          <w:rFonts w:eastAsia="Times New Roman" w:cs="Calibri"/>
          <w:sz w:val="24"/>
          <w:szCs w:val="24"/>
        </w:rPr>
        <w:t>…………………………………………………………</w:t>
      </w:r>
      <w:r w:rsidR="008535FC">
        <w:rPr>
          <w:rFonts w:eastAsia="Times New Roman" w:cs="Calibri"/>
          <w:sz w:val="24"/>
          <w:szCs w:val="24"/>
        </w:rPr>
        <w:t>……………………………………………………………………………………..</w:t>
      </w:r>
    </w:p>
    <w:p w:rsidR="008535FC"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NIP: ……………………………………..</w:t>
      </w:r>
    </w:p>
    <w:p w:rsidR="008535FC" w:rsidRPr="00DB72BF" w:rsidRDefault="008535FC" w:rsidP="00DB72BF">
      <w:pPr>
        <w:tabs>
          <w:tab w:val="left" w:pos="1134"/>
          <w:tab w:val="left" w:pos="3600"/>
        </w:tabs>
        <w:spacing w:after="0" w:line="240" w:lineRule="auto"/>
        <w:jc w:val="both"/>
        <w:rPr>
          <w:rFonts w:eastAsia="Times New Roman" w:cs="Calibri"/>
          <w:sz w:val="24"/>
          <w:szCs w:val="24"/>
        </w:rPr>
      </w:pPr>
      <w:r>
        <w:rPr>
          <w:rFonts w:eastAsia="Times New Roman" w:cs="Calibri"/>
          <w:sz w:val="24"/>
          <w:szCs w:val="24"/>
        </w:rPr>
        <w:t>REGON: ……………………………….</w:t>
      </w:r>
    </w:p>
    <w:p w:rsidR="00DB72BF" w:rsidRPr="00DB72BF" w:rsidRDefault="00DB72BF" w:rsidP="00DB72BF">
      <w:pPr>
        <w:tabs>
          <w:tab w:val="left" w:pos="1134"/>
          <w:tab w:val="left" w:pos="3600"/>
        </w:tabs>
        <w:spacing w:after="0" w:line="240" w:lineRule="auto"/>
        <w:jc w:val="both"/>
        <w:rPr>
          <w:rFonts w:eastAsia="Times New Roman" w:cs="Calibri"/>
          <w:sz w:val="24"/>
          <w:szCs w:val="24"/>
        </w:rPr>
      </w:pPr>
    </w:p>
    <w:p w:rsidR="00DB72BF" w:rsidRPr="00DB72BF" w:rsidRDefault="00DB72BF" w:rsidP="00DB72BF">
      <w:pPr>
        <w:tabs>
          <w:tab w:val="left" w:pos="191"/>
        </w:tabs>
        <w:suppressAutoHyphens/>
        <w:spacing w:after="120" w:line="100" w:lineRule="atLeast"/>
        <w:ind w:left="-11"/>
        <w:jc w:val="both"/>
        <w:rPr>
          <w:rFonts w:eastAsia="Times New Roman" w:cs="Calibri"/>
          <w:b/>
          <w:sz w:val="24"/>
          <w:szCs w:val="24"/>
          <w:lang w:eastAsia="ar-SA"/>
        </w:rPr>
      </w:pPr>
      <w:r w:rsidRPr="00DB72BF">
        <w:rPr>
          <w:rFonts w:eastAsia="Times New Roman" w:cs="Calibri"/>
          <w:sz w:val="24"/>
          <w:szCs w:val="24"/>
          <w:lang w:eastAsia="ar-SA"/>
        </w:rPr>
        <w:t xml:space="preserve">zwanym/ą dalej </w:t>
      </w:r>
      <w:r w:rsidRPr="00DB72BF">
        <w:rPr>
          <w:rFonts w:eastAsia="Times New Roman" w:cs="Calibri"/>
          <w:b/>
          <w:sz w:val="24"/>
          <w:szCs w:val="24"/>
          <w:lang w:eastAsia="ar-SA"/>
        </w:rPr>
        <w:t xml:space="preserve">Wykonawcą, </w:t>
      </w:r>
      <w:r w:rsidRPr="00DB72BF">
        <w:rPr>
          <w:rFonts w:eastAsia="Times New Roman" w:cs="Calibri"/>
          <w:sz w:val="24"/>
          <w:szCs w:val="24"/>
          <w:lang w:eastAsia="ar-SA"/>
        </w:rPr>
        <w:t>reprezentowanym/ą przez:   ………………………………………………</w:t>
      </w:r>
      <w:r>
        <w:rPr>
          <w:rFonts w:eastAsia="Times New Roman" w:cs="Calibri"/>
          <w:sz w:val="24"/>
          <w:szCs w:val="24"/>
          <w:lang w:eastAsia="ar-SA"/>
        </w:rPr>
        <w:t>..</w:t>
      </w:r>
    </w:p>
    <w:p w:rsidR="0057240D" w:rsidRDefault="0057240D" w:rsidP="00DB72BF">
      <w:pPr>
        <w:tabs>
          <w:tab w:val="left" w:pos="1276"/>
          <w:tab w:val="left" w:pos="2410"/>
          <w:tab w:val="left" w:pos="2694"/>
        </w:tabs>
        <w:spacing w:after="0" w:line="320" w:lineRule="atLeast"/>
        <w:jc w:val="both"/>
        <w:rPr>
          <w:rFonts w:eastAsia="Times New Roman"/>
          <w:sz w:val="24"/>
          <w:szCs w:val="24"/>
          <w:lang w:eastAsia="pl-PL"/>
        </w:rPr>
      </w:pPr>
    </w:p>
    <w:p w:rsidR="0057240D" w:rsidRDefault="0057240D" w:rsidP="0057240D">
      <w:pPr>
        <w:spacing w:after="0" w:line="320" w:lineRule="atLeast"/>
        <w:jc w:val="both"/>
        <w:rPr>
          <w:rFonts w:eastAsia="Times New Roman"/>
          <w:snapToGrid w:val="0"/>
          <w:sz w:val="24"/>
          <w:szCs w:val="24"/>
          <w:lang w:eastAsia="pl-PL"/>
        </w:rPr>
      </w:pPr>
      <w:r>
        <w:rPr>
          <w:rFonts w:eastAsia="Times New Roman"/>
          <w:snapToGrid w:val="0"/>
          <w:sz w:val="24"/>
          <w:szCs w:val="24"/>
          <w:lang w:eastAsia="pl-PL"/>
        </w:rPr>
        <w:t xml:space="preserve">W rezultacie dokonania przez Zamawiającego wyboru oferty Wykonawcy w prowadzonym postępowaniu o udzielenie zamówienia publicznego w trybie </w:t>
      </w:r>
      <w:r>
        <w:rPr>
          <w:rFonts w:eastAsia="Times New Roman"/>
          <w:b/>
          <w:i/>
          <w:snapToGrid w:val="0"/>
          <w:sz w:val="24"/>
          <w:szCs w:val="24"/>
          <w:lang w:eastAsia="pl-PL"/>
        </w:rPr>
        <w:t>przetargu nieograniczonego</w:t>
      </w:r>
      <w:r>
        <w:rPr>
          <w:rFonts w:eastAsia="Times New Roman"/>
          <w:sz w:val="24"/>
          <w:szCs w:val="28"/>
          <w:lang w:val="x-none" w:eastAsia="pl-PL"/>
        </w:rPr>
        <w:t xml:space="preserve"> o</w:t>
      </w:r>
      <w:r>
        <w:rPr>
          <w:rFonts w:eastAsia="Times New Roman"/>
          <w:sz w:val="24"/>
          <w:szCs w:val="28"/>
          <w:lang w:eastAsia="pl-PL"/>
        </w:rPr>
        <w:t> </w:t>
      </w:r>
      <w:r w:rsidR="00BA7852">
        <w:rPr>
          <w:rFonts w:eastAsia="Times New Roman"/>
          <w:sz w:val="24"/>
          <w:szCs w:val="28"/>
          <w:lang w:val="x-none" w:eastAsia="pl-PL"/>
        </w:rPr>
        <w:t>wartości po</w:t>
      </w:r>
      <w:r w:rsidR="001A491C">
        <w:rPr>
          <w:rFonts w:eastAsia="Times New Roman"/>
          <w:sz w:val="24"/>
          <w:szCs w:val="28"/>
          <w:lang w:eastAsia="pl-PL"/>
        </w:rPr>
        <w:t>niż</w:t>
      </w:r>
      <w:r w:rsidR="00BA7852">
        <w:rPr>
          <w:rFonts w:eastAsia="Times New Roman"/>
          <w:sz w:val="24"/>
          <w:szCs w:val="28"/>
          <w:lang w:eastAsia="pl-PL"/>
        </w:rPr>
        <w:t>ej</w:t>
      </w:r>
      <w:r>
        <w:rPr>
          <w:rFonts w:eastAsia="Times New Roman"/>
          <w:sz w:val="24"/>
          <w:szCs w:val="28"/>
          <w:lang w:val="x-none" w:eastAsia="pl-PL"/>
        </w:rPr>
        <w:t xml:space="preserve"> 209.000 euro</w:t>
      </w:r>
      <w:r>
        <w:rPr>
          <w:rFonts w:eastAsia="Times New Roman"/>
          <w:sz w:val="24"/>
          <w:szCs w:val="28"/>
          <w:lang w:eastAsia="pl-PL"/>
        </w:rPr>
        <w:t>,</w:t>
      </w:r>
      <w:r>
        <w:rPr>
          <w:rFonts w:eastAsia="Times New Roman"/>
          <w:b/>
          <w:i/>
          <w:snapToGrid w:val="0"/>
          <w:sz w:val="24"/>
          <w:szCs w:val="24"/>
          <w:lang w:eastAsia="pl-PL"/>
        </w:rPr>
        <w:t xml:space="preserve"> </w:t>
      </w:r>
      <w:r>
        <w:rPr>
          <w:rFonts w:eastAsia="Times New Roman"/>
          <w:b/>
          <w:snapToGrid w:val="0"/>
          <w:sz w:val="24"/>
          <w:szCs w:val="24"/>
          <w:lang w:eastAsia="pl-PL"/>
        </w:rPr>
        <w:t xml:space="preserve">nr </w:t>
      </w:r>
      <w:r>
        <w:rPr>
          <w:rFonts w:eastAsia="Times New Roman"/>
          <w:b/>
          <w:bCs/>
          <w:sz w:val="24"/>
          <w:szCs w:val="24"/>
          <w:lang w:eastAsia="pl-PL"/>
        </w:rPr>
        <w:t>………………..</w:t>
      </w:r>
      <w:r>
        <w:rPr>
          <w:rFonts w:eastAsia="Times New Roman"/>
          <w:snapToGrid w:val="0"/>
          <w:sz w:val="24"/>
          <w:szCs w:val="24"/>
          <w:lang w:eastAsia="pl-PL"/>
        </w:rPr>
        <w:t xml:space="preserve">, zgodnie z przepisami </w:t>
      </w:r>
      <w:r>
        <w:rPr>
          <w:rFonts w:eastAsia="Times New Roman"/>
          <w:b/>
          <w:snapToGrid w:val="0"/>
          <w:sz w:val="24"/>
          <w:szCs w:val="24"/>
          <w:lang w:eastAsia="pl-PL"/>
        </w:rPr>
        <w:t xml:space="preserve">art. 39 </w:t>
      </w:r>
      <w:r>
        <w:rPr>
          <w:rFonts w:eastAsia="Times New Roman"/>
          <w:snapToGrid w:val="0"/>
          <w:sz w:val="24"/>
          <w:szCs w:val="24"/>
          <w:lang w:eastAsia="pl-PL"/>
        </w:rPr>
        <w:t xml:space="preserve">ustawy z dnia 29 stycznia 2004r. prawo zamówień publicznych </w:t>
      </w:r>
      <w:r>
        <w:rPr>
          <w:rFonts w:cs="Arial"/>
          <w:sz w:val="24"/>
          <w:szCs w:val="24"/>
        </w:rPr>
        <w:t>(</w:t>
      </w:r>
      <w:proofErr w:type="spellStart"/>
      <w:r w:rsidR="00F32739">
        <w:rPr>
          <w:rFonts w:cs="Arial"/>
          <w:sz w:val="24"/>
          <w:szCs w:val="24"/>
        </w:rPr>
        <w:t>t</w:t>
      </w:r>
      <w:r w:rsidR="00FE7189">
        <w:rPr>
          <w:rFonts w:cs="Arial"/>
          <w:sz w:val="24"/>
          <w:szCs w:val="24"/>
        </w:rPr>
        <w:t>.</w:t>
      </w:r>
      <w:r w:rsidR="00F32739">
        <w:rPr>
          <w:rFonts w:cs="Arial"/>
          <w:sz w:val="24"/>
          <w:szCs w:val="24"/>
        </w:rPr>
        <w:t>j</w:t>
      </w:r>
      <w:proofErr w:type="spellEnd"/>
      <w:r w:rsidR="00F32739">
        <w:rPr>
          <w:rFonts w:cs="Arial"/>
          <w:sz w:val="24"/>
          <w:szCs w:val="24"/>
        </w:rPr>
        <w:t>. Dz. U. z 2017 r., poz. 1579</w:t>
      </w:r>
      <w:r>
        <w:rPr>
          <w:rFonts w:cs="Arial"/>
          <w:sz w:val="24"/>
          <w:szCs w:val="24"/>
        </w:rPr>
        <w:t xml:space="preserve">) </w:t>
      </w:r>
      <w:r>
        <w:rPr>
          <w:rFonts w:eastAsia="Times New Roman"/>
          <w:snapToGrid w:val="0"/>
          <w:sz w:val="24"/>
          <w:szCs w:val="24"/>
          <w:lang w:eastAsia="pl-PL"/>
        </w:rPr>
        <w:t>została zawarta umowa o następującej treści:</w:t>
      </w:r>
      <w:bookmarkStart w:id="0" w:name="_GoBack"/>
      <w:bookmarkEnd w:id="0"/>
    </w:p>
    <w:p w:rsidR="00DB72BF" w:rsidRDefault="00DB72BF" w:rsidP="0057240D">
      <w:pPr>
        <w:spacing w:after="0" w:line="320" w:lineRule="atLeast"/>
        <w:ind w:left="3861" w:firstLine="387"/>
        <w:jc w:val="both"/>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w:t>
      </w:r>
    </w:p>
    <w:p w:rsidR="008535FC" w:rsidRDefault="008535FC" w:rsidP="0057240D">
      <w:pPr>
        <w:spacing w:after="0" w:line="320" w:lineRule="atLeast"/>
        <w:jc w:val="center"/>
        <w:rPr>
          <w:rFonts w:eastAsia="Times New Roman"/>
          <w:b/>
          <w:sz w:val="24"/>
          <w:szCs w:val="24"/>
          <w:lang w:eastAsia="pl-PL"/>
        </w:rPr>
      </w:pPr>
    </w:p>
    <w:p w:rsidR="0057240D" w:rsidRPr="004E3C5D" w:rsidRDefault="0057240D" w:rsidP="0057240D">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 xml:space="preserve">Wykonawca zobowiązuje się do dostarczenia Zamawiającemu </w:t>
      </w:r>
      <w:r w:rsidRPr="000568AF">
        <w:rPr>
          <w:rFonts w:eastAsia="Times New Roman"/>
          <w:sz w:val="24"/>
          <w:szCs w:val="24"/>
          <w:lang w:eastAsia="pl-PL"/>
        </w:rPr>
        <w:t>…………</w:t>
      </w:r>
      <w:r w:rsidR="0016197E" w:rsidRPr="000568AF">
        <w:rPr>
          <w:rFonts w:eastAsia="Times New Roman"/>
          <w:sz w:val="24"/>
          <w:szCs w:val="24"/>
          <w:lang w:eastAsia="pl-PL"/>
        </w:rPr>
        <w:t>………</w:t>
      </w:r>
      <w:r w:rsidRPr="000568AF">
        <w:rPr>
          <w:rFonts w:eastAsia="Times New Roman"/>
          <w:sz w:val="24"/>
          <w:szCs w:val="24"/>
          <w:lang w:eastAsia="pl-PL"/>
        </w:rPr>
        <w:t>………..</w:t>
      </w:r>
      <w:r>
        <w:rPr>
          <w:rFonts w:eastAsia="Times New Roman"/>
          <w:b/>
          <w:sz w:val="24"/>
          <w:szCs w:val="24"/>
          <w:lang w:eastAsia="pl-PL"/>
        </w:rPr>
        <w:t xml:space="preserve"> </w:t>
      </w:r>
      <w:r>
        <w:rPr>
          <w:rFonts w:eastAsia="Times New Roman"/>
          <w:bCs/>
          <w:sz w:val="24"/>
          <w:szCs w:val="24"/>
          <w:lang w:eastAsia="pl-PL"/>
        </w:rPr>
        <w:t>zgodnie ze specyfikacją istotnych warunków zamówienia w szczególności z za</w:t>
      </w:r>
      <w:r w:rsidR="001A491C">
        <w:rPr>
          <w:rFonts w:eastAsia="Times New Roman"/>
          <w:bCs/>
          <w:sz w:val="24"/>
          <w:szCs w:val="24"/>
          <w:lang w:eastAsia="pl-PL"/>
        </w:rPr>
        <w:t xml:space="preserve">łącznikiem nr ……… do </w:t>
      </w:r>
      <w:proofErr w:type="spellStart"/>
      <w:r w:rsidR="001A491C">
        <w:rPr>
          <w:rFonts w:eastAsia="Times New Roman"/>
          <w:bCs/>
          <w:sz w:val="24"/>
          <w:szCs w:val="24"/>
          <w:lang w:eastAsia="pl-PL"/>
        </w:rPr>
        <w:t>siwz</w:t>
      </w:r>
      <w:proofErr w:type="spellEnd"/>
      <w:r w:rsidR="001A491C">
        <w:rPr>
          <w:rFonts w:eastAsia="Times New Roman"/>
          <w:bCs/>
          <w:sz w:val="24"/>
          <w:szCs w:val="24"/>
          <w:lang w:eastAsia="pl-PL"/>
        </w:rPr>
        <w:t xml:space="preserve"> pn. „Szczegółowy o</w:t>
      </w:r>
      <w:r>
        <w:rPr>
          <w:rFonts w:eastAsia="Times New Roman"/>
          <w:bCs/>
          <w:sz w:val="24"/>
          <w:szCs w:val="24"/>
          <w:lang w:eastAsia="pl-PL"/>
        </w:rPr>
        <w:t>pis przedmiotu zamówienia”</w:t>
      </w:r>
      <w:r w:rsidR="00C252D5">
        <w:rPr>
          <w:rFonts w:eastAsia="Times New Roman"/>
          <w:bCs/>
          <w:sz w:val="24"/>
          <w:szCs w:val="24"/>
          <w:lang w:eastAsia="pl-PL"/>
        </w:rPr>
        <w:t xml:space="preserve"> stanowiącym załącznik do umowy</w:t>
      </w:r>
      <w:r>
        <w:rPr>
          <w:rFonts w:eastAsia="Times New Roman"/>
          <w:bCs/>
          <w:sz w:val="24"/>
          <w:szCs w:val="24"/>
          <w:lang w:eastAsia="pl-PL"/>
        </w:rPr>
        <w:t xml:space="preserve"> oraz ofertą Wykonawcy.</w:t>
      </w:r>
    </w:p>
    <w:p w:rsidR="0057240D" w:rsidRPr="001A491C" w:rsidRDefault="004E3C5D" w:rsidP="001A491C">
      <w:pPr>
        <w:numPr>
          <w:ilvl w:val="0"/>
          <w:numId w:val="34"/>
        </w:numPr>
        <w:spacing w:after="0" w:line="320" w:lineRule="atLeast"/>
        <w:ind w:left="284" w:hanging="284"/>
        <w:jc w:val="both"/>
        <w:rPr>
          <w:rFonts w:eastAsia="Times New Roman"/>
          <w:b/>
          <w:sz w:val="24"/>
          <w:szCs w:val="24"/>
          <w:lang w:eastAsia="pl-PL"/>
        </w:rPr>
      </w:pPr>
      <w:r>
        <w:rPr>
          <w:rFonts w:eastAsia="Times New Roman"/>
          <w:bCs/>
          <w:sz w:val="24"/>
          <w:szCs w:val="24"/>
          <w:lang w:eastAsia="pl-PL"/>
        </w:rPr>
        <w:t>Przedmiot umowy jest współfinansowa</w:t>
      </w:r>
      <w:r w:rsidR="009A0B11">
        <w:rPr>
          <w:rFonts w:eastAsia="Times New Roman"/>
          <w:bCs/>
          <w:sz w:val="24"/>
          <w:szCs w:val="24"/>
          <w:lang w:eastAsia="pl-PL"/>
        </w:rPr>
        <w:t xml:space="preserve">ny </w:t>
      </w:r>
      <w:r w:rsidR="00C252D5">
        <w:rPr>
          <w:rFonts w:eastAsia="Times New Roman"/>
          <w:bCs/>
          <w:sz w:val="24"/>
          <w:szCs w:val="24"/>
          <w:lang w:eastAsia="pl-PL"/>
        </w:rPr>
        <w:t xml:space="preserve">za środków Unii Europejskiej: z </w:t>
      </w:r>
      <w:r w:rsidR="009A0B11">
        <w:rPr>
          <w:rFonts w:eastAsia="Times New Roman"/>
          <w:bCs/>
          <w:sz w:val="24"/>
          <w:szCs w:val="24"/>
          <w:lang w:eastAsia="pl-PL"/>
        </w:rPr>
        <w:t xml:space="preserve">Europejskiego Funduszu Społecznego </w:t>
      </w:r>
      <w:r>
        <w:rPr>
          <w:rFonts w:eastAsia="Times New Roman"/>
          <w:bCs/>
          <w:sz w:val="24"/>
          <w:szCs w:val="24"/>
          <w:lang w:eastAsia="pl-PL"/>
        </w:rPr>
        <w:t xml:space="preserve">w ramach </w:t>
      </w:r>
      <w:r w:rsidR="009A0B11">
        <w:rPr>
          <w:rFonts w:eastAsia="Times New Roman"/>
          <w:bCs/>
          <w:sz w:val="24"/>
          <w:szCs w:val="24"/>
          <w:lang w:eastAsia="pl-PL"/>
        </w:rPr>
        <w:t xml:space="preserve">Regionalnego Programu Operacyjnego Województwa Małopolskiego na lata 2014-2020 10 Oś Priorytetowa Wiedza i Kompetencje, Działanie 10.2 Rozwój Kształcenia zawodowego, Poddziałanie </w:t>
      </w:r>
      <w:r w:rsidR="008535FC">
        <w:rPr>
          <w:rFonts w:eastAsia="Times New Roman"/>
          <w:bCs/>
          <w:sz w:val="24"/>
          <w:szCs w:val="24"/>
          <w:lang w:eastAsia="pl-PL"/>
        </w:rPr>
        <w:t>10.2.2 Kształcenie zawodowe uczniów – SPR.</w:t>
      </w:r>
      <w:r w:rsidR="009A0B11">
        <w:rPr>
          <w:rFonts w:eastAsia="Times New Roman"/>
          <w:bCs/>
          <w:sz w:val="24"/>
          <w:szCs w:val="24"/>
          <w:lang w:eastAsia="pl-PL"/>
        </w:rPr>
        <w:t xml:space="preserve"> </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2</w:t>
      </w:r>
    </w:p>
    <w:p w:rsidR="008535FC" w:rsidRDefault="008535FC"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Cenę kupna za całość zamówienia strony ustalają na kwotę  brutto: ……………</w:t>
      </w:r>
      <w:r w:rsidR="0016197E">
        <w:rPr>
          <w:rFonts w:eastAsia="Times New Roman"/>
          <w:sz w:val="24"/>
          <w:szCs w:val="24"/>
          <w:lang w:eastAsia="pl-PL"/>
        </w:rPr>
        <w:t>…………</w:t>
      </w:r>
      <w:r>
        <w:rPr>
          <w:rFonts w:eastAsia="Times New Roman"/>
          <w:sz w:val="24"/>
          <w:szCs w:val="24"/>
          <w:lang w:eastAsia="pl-PL"/>
        </w:rPr>
        <w:t>zł</w:t>
      </w:r>
      <w:r>
        <w:rPr>
          <w:rFonts w:eastAsia="Times New Roman"/>
          <w:sz w:val="24"/>
          <w:szCs w:val="24"/>
          <w:lang w:eastAsia="pl-PL"/>
        </w:rPr>
        <w:br/>
        <w:t>/słownie/ ……………………………………………………………………………………………………………………………</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2. Cena kupna powinna być zapłacona w formie przelewu bankowego na rachunek bankowy Wykonawcy podany na  fakturze w ciągu </w:t>
      </w:r>
      <w:r>
        <w:rPr>
          <w:rFonts w:eastAsia="Times New Roman"/>
          <w:b/>
          <w:sz w:val="24"/>
          <w:szCs w:val="24"/>
          <w:lang w:eastAsia="pl-PL"/>
        </w:rPr>
        <w:t>30</w:t>
      </w:r>
      <w:r>
        <w:rPr>
          <w:rFonts w:eastAsia="Times New Roman"/>
          <w:sz w:val="24"/>
          <w:szCs w:val="24"/>
          <w:lang w:eastAsia="pl-PL"/>
        </w:rPr>
        <w:t xml:space="preserve"> dni od </w:t>
      </w:r>
      <w:r>
        <w:rPr>
          <w:rFonts w:eastAsia="Times New Roman"/>
          <w:b/>
          <w:sz w:val="24"/>
          <w:szCs w:val="24"/>
          <w:lang w:eastAsia="pl-PL"/>
        </w:rPr>
        <w:t>odbioru</w:t>
      </w:r>
      <w:r>
        <w:rPr>
          <w:rFonts w:eastAsia="Times New Roman"/>
          <w:sz w:val="24"/>
          <w:szCs w:val="24"/>
          <w:lang w:eastAsia="pl-PL"/>
        </w:rPr>
        <w:t xml:space="preserve"> towaru przez Zamawiającego                     i </w:t>
      </w:r>
      <w:r>
        <w:rPr>
          <w:rFonts w:eastAsia="Times New Roman"/>
          <w:b/>
          <w:sz w:val="24"/>
          <w:szCs w:val="24"/>
          <w:lang w:eastAsia="pl-PL"/>
        </w:rPr>
        <w:t>doręczenia</w:t>
      </w:r>
      <w:r>
        <w:rPr>
          <w:rFonts w:eastAsia="Times New Roman"/>
          <w:sz w:val="24"/>
          <w:szCs w:val="24"/>
          <w:lang w:eastAsia="pl-PL"/>
        </w:rPr>
        <w:t xml:space="preserve"> wystawionej przez Wykonawcę faktury VAT. </w:t>
      </w:r>
    </w:p>
    <w:p w:rsidR="000568AF" w:rsidRPr="00556A41" w:rsidRDefault="0057240D" w:rsidP="00C252D5">
      <w:pPr>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 xml:space="preserve">3. Wykonawca może </w:t>
      </w:r>
      <w:r>
        <w:rPr>
          <w:rFonts w:eastAsia="Times New Roman"/>
          <w:b/>
          <w:sz w:val="24"/>
          <w:szCs w:val="24"/>
          <w:lang w:eastAsia="pl-PL"/>
        </w:rPr>
        <w:t>doręczyć</w:t>
      </w:r>
      <w:r>
        <w:rPr>
          <w:rFonts w:eastAsia="Times New Roman"/>
          <w:sz w:val="24"/>
          <w:szCs w:val="24"/>
          <w:lang w:eastAsia="pl-PL"/>
        </w:rPr>
        <w:t xml:space="preserve"> fakturę VAT wyłącznie po nie zgłoszeniu przez Zamawiającego reklamacji w terminach, o których mowa w </w:t>
      </w:r>
      <w:r>
        <w:rPr>
          <w:rFonts w:eastAsia="Times New Roman"/>
          <w:b/>
          <w:sz w:val="24"/>
          <w:szCs w:val="24"/>
          <w:lang w:eastAsia="pl-PL"/>
        </w:rPr>
        <w:t>§ 4</w:t>
      </w:r>
      <w:r>
        <w:rPr>
          <w:rFonts w:eastAsia="Times New Roman"/>
          <w:sz w:val="24"/>
          <w:szCs w:val="24"/>
          <w:lang w:eastAsia="pl-PL"/>
        </w:rPr>
        <w:t xml:space="preserve"> Umowy. Faktura powinna być wystawiona na </w:t>
      </w:r>
      <w:r>
        <w:rPr>
          <w:rFonts w:eastAsia="Times New Roman"/>
          <w:b/>
          <w:sz w:val="24"/>
          <w:szCs w:val="24"/>
          <w:lang w:eastAsia="pl-PL"/>
        </w:rPr>
        <w:t xml:space="preserve">nabywcę: </w:t>
      </w:r>
      <w:r w:rsidR="008535FC">
        <w:rPr>
          <w:rFonts w:eastAsia="Times New Roman"/>
          <w:sz w:val="24"/>
          <w:szCs w:val="24"/>
          <w:lang w:eastAsia="pl-PL"/>
        </w:rPr>
        <w:t>Powiat Nowotarski, ul. Bolesława Wstydliwego 14, 34-400 Nowy Targ</w:t>
      </w:r>
      <w:r>
        <w:rPr>
          <w:rFonts w:eastAsia="Times New Roman"/>
          <w:sz w:val="24"/>
          <w:szCs w:val="24"/>
          <w:lang w:eastAsia="pl-PL"/>
        </w:rPr>
        <w:t>,</w:t>
      </w:r>
      <w:r>
        <w:rPr>
          <w:rFonts w:eastAsia="Times New Roman"/>
          <w:b/>
          <w:sz w:val="24"/>
          <w:szCs w:val="24"/>
          <w:lang w:eastAsia="pl-PL"/>
        </w:rPr>
        <w:t xml:space="preserve"> </w:t>
      </w:r>
      <w:r>
        <w:rPr>
          <w:rFonts w:eastAsia="Times New Roman"/>
          <w:sz w:val="24"/>
          <w:szCs w:val="24"/>
          <w:lang w:eastAsia="pl-PL"/>
        </w:rPr>
        <w:t>NIP:</w:t>
      </w:r>
      <w:r w:rsidR="008535FC" w:rsidRPr="008535FC">
        <w:rPr>
          <w:rFonts w:cs="Calibri"/>
          <w:color w:val="000000"/>
        </w:rPr>
        <w:t xml:space="preserve"> </w:t>
      </w:r>
      <w:r w:rsidR="008535FC" w:rsidRPr="008535FC">
        <w:rPr>
          <w:rFonts w:eastAsia="Times New Roman"/>
          <w:sz w:val="24"/>
          <w:szCs w:val="24"/>
          <w:lang w:eastAsia="pl-PL"/>
        </w:rPr>
        <w:t>735-217-50-44</w:t>
      </w:r>
      <w:r w:rsidR="008535FC">
        <w:rPr>
          <w:rFonts w:eastAsia="Times New Roman"/>
          <w:sz w:val="24"/>
          <w:szCs w:val="24"/>
          <w:lang w:eastAsia="pl-PL"/>
        </w:rPr>
        <w:t xml:space="preserve">, </w:t>
      </w:r>
      <w:r w:rsidR="001A491C" w:rsidRPr="001A491C">
        <w:rPr>
          <w:rFonts w:eastAsia="Times New Roman"/>
          <w:b/>
          <w:sz w:val="24"/>
          <w:szCs w:val="24"/>
          <w:lang w:eastAsia="pl-PL"/>
        </w:rPr>
        <w:t>ze wskazaniem odbiorcy:</w:t>
      </w:r>
      <w:r w:rsidR="001A491C">
        <w:rPr>
          <w:rFonts w:eastAsia="Times New Roman"/>
          <w:sz w:val="24"/>
          <w:szCs w:val="24"/>
          <w:lang w:eastAsia="pl-PL"/>
        </w:rPr>
        <w:t xml:space="preserve"> ………………………………</w:t>
      </w:r>
      <w:r>
        <w:rPr>
          <w:rFonts w:eastAsia="Times New Roman"/>
          <w:b/>
          <w:sz w:val="24"/>
          <w:szCs w:val="24"/>
          <w:lang w:eastAsia="pl-PL"/>
        </w:rPr>
        <w:t xml:space="preserve"> </w:t>
      </w:r>
      <w:r>
        <w:rPr>
          <w:rFonts w:eastAsia="Times New Roman"/>
          <w:sz w:val="24"/>
          <w:szCs w:val="24"/>
          <w:lang w:eastAsia="pl-PL"/>
        </w:rPr>
        <w:t xml:space="preserve">Za doręczoną uważa się fakturę, która zostanie doręczona na adres: </w:t>
      </w:r>
      <w:r w:rsidR="0016197E">
        <w:rPr>
          <w:rFonts w:eastAsia="Times New Roman"/>
          <w:sz w:val="24"/>
          <w:szCs w:val="24"/>
          <w:lang w:eastAsia="pl-PL"/>
        </w:rPr>
        <w:t>………………………………</w:t>
      </w:r>
      <w:r>
        <w:rPr>
          <w:rFonts w:eastAsia="Times New Roman"/>
          <w:sz w:val="24"/>
          <w:szCs w:val="24"/>
          <w:lang w:eastAsia="pl-PL"/>
        </w:rPr>
        <w:t>, z tym zastrzeżeniem, że</w:t>
      </w:r>
      <w:r w:rsidR="00C252D5">
        <w:rPr>
          <w:rFonts w:eastAsia="Times New Roman"/>
          <w:sz w:val="24"/>
          <w:szCs w:val="24"/>
          <w:lang w:eastAsia="pl-PL"/>
        </w:rPr>
        <w:t> </w:t>
      </w:r>
      <w:r>
        <w:rPr>
          <w:rFonts w:eastAsia="Times New Roman"/>
          <w:sz w:val="24"/>
          <w:szCs w:val="24"/>
          <w:lang w:eastAsia="pl-PL"/>
        </w:rPr>
        <w:t>Zamawiający do chwili dostarczenia towaru przez Wykonawcę, może listem poleconym podać do wiadomości Wykonawcy nowy adres obowiązujący dla</w:t>
      </w:r>
      <w:r w:rsidR="008535FC">
        <w:rPr>
          <w:rFonts w:eastAsia="Times New Roman"/>
          <w:sz w:val="24"/>
          <w:szCs w:val="24"/>
          <w:lang w:eastAsia="pl-PL"/>
        </w:rPr>
        <w:t> </w:t>
      </w:r>
      <w:r>
        <w:rPr>
          <w:rFonts w:eastAsia="Times New Roman"/>
          <w:sz w:val="24"/>
          <w:szCs w:val="24"/>
          <w:lang w:eastAsia="pl-PL"/>
        </w:rPr>
        <w:t>doręczeń faktur.</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4. Termin zapłaty ceny kupna jest zastrzeżony na korzyść Zamawiającego. </w:t>
      </w:r>
    </w:p>
    <w:p w:rsidR="0057240D" w:rsidRDefault="0057240D" w:rsidP="0057240D">
      <w:pPr>
        <w:widowControl w:val="0"/>
        <w:spacing w:after="0" w:line="320" w:lineRule="atLeast"/>
        <w:ind w:left="284" w:hanging="284"/>
        <w:jc w:val="both"/>
        <w:rPr>
          <w:rFonts w:eastAsia="Times New Roman"/>
          <w:sz w:val="24"/>
          <w:szCs w:val="24"/>
          <w:lang w:eastAsia="pl-PL"/>
        </w:rPr>
      </w:pPr>
      <w:r>
        <w:rPr>
          <w:rFonts w:eastAsia="Times New Roman"/>
          <w:sz w:val="24"/>
          <w:szCs w:val="24"/>
          <w:lang w:eastAsia="pl-PL"/>
        </w:rPr>
        <w:t>5. Jeżeli zapłata dokonywana jest w formie przelewu bankowego za zapłatę uważa się chwilę złożenia zlecenia zapłaty w banku na rachunek Wykonawcy, pod warunkiem, że</w:t>
      </w:r>
      <w:r w:rsidR="00C252D5">
        <w:rPr>
          <w:rFonts w:eastAsia="Times New Roman"/>
          <w:sz w:val="24"/>
          <w:szCs w:val="24"/>
          <w:lang w:eastAsia="pl-PL"/>
        </w:rPr>
        <w:t> </w:t>
      </w:r>
      <w:r>
        <w:rPr>
          <w:rFonts w:eastAsia="Times New Roman"/>
          <w:sz w:val="24"/>
          <w:szCs w:val="24"/>
          <w:lang w:eastAsia="pl-PL"/>
        </w:rPr>
        <w:t>na</w:t>
      </w:r>
      <w:r w:rsidR="008535FC">
        <w:rPr>
          <w:rFonts w:eastAsia="Times New Roman"/>
          <w:sz w:val="24"/>
          <w:szCs w:val="24"/>
          <w:lang w:eastAsia="pl-PL"/>
        </w:rPr>
        <w:t> </w:t>
      </w:r>
      <w:r>
        <w:rPr>
          <w:rFonts w:eastAsia="Times New Roman"/>
          <w:sz w:val="24"/>
          <w:szCs w:val="24"/>
          <w:lang w:eastAsia="pl-PL"/>
        </w:rPr>
        <w:t>rachunku Zamawiającego były zgromadzone wystarczające środki; w odmiennym przypadku za zapłatę uważa się chwilę, w której Wykonawca otrzymał zapłatę na</w:t>
      </w:r>
      <w:r w:rsidR="00C252D5">
        <w:rPr>
          <w:rFonts w:eastAsia="Times New Roman"/>
          <w:sz w:val="24"/>
          <w:szCs w:val="24"/>
          <w:lang w:eastAsia="pl-PL"/>
        </w:rPr>
        <w:t> </w:t>
      </w:r>
      <w:r>
        <w:rPr>
          <w:rFonts w:eastAsia="Times New Roman"/>
          <w:sz w:val="24"/>
          <w:szCs w:val="24"/>
          <w:lang w:eastAsia="pl-PL"/>
        </w:rPr>
        <w:t>rachunek i mógł nią dysponować.</w:t>
      </w:r>
    </w:p>
    <w:p w:rsidR="0057240D" w:rsidRDefault="0057240D" w:rsidP="0057240D">
      <w:pPr>
        <w:widowControl w:val="0"/>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6. Wpłaty, które Zamawiający dokonywał będzie na poczet zapłaty za przedmiot umowy będą w pierwszej kolejności zaliczane na spłatę należności głównej, a następnie na</w:t>
      </w:r>
      <w:r w:rsidR="000568AF">
        <w:rPr>
          <w:rFonts w:eastAsia="Times New Roman"/>
          <w:sz w:val="24"/>
          <w:szCs w:val="24"/>
          <w:lang w:eastAsia="pl-PL"/>
        </w:rPr>
        <w:t> </w:t>
      </w:r>
      <w:r>
        <w:rPr>
          <w:rFonts w:eastAsia="Times New Roman"/>
          <w:sz w:val="24"/>
          <w:szCs w:val="24"/>
          <w:lang w:eastAsia="pl-PL"/>
        </w:rPr>
        <w:t xml:space="preserve">należne odsetki i inne należności uboczne. </w:t>
      </w:r>
    </w:p>
    <w:p w:rsidR="0057240D" w:rsidRPr="00DB72BF" w:rsidRDefault="0057240D" w:rsidP="0057240D">
      <w:pPr>
        <w:tabs>
          <w:tab w:val="left" w:pos="426"/>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7. </w:t>
      </w:r>
      <w:r w:rsidRPr="00DB72BF">
        <w:rPr>
          <w:rFonts w:eastAsia="Times New Roman"/>
          <w:sz w:val="24"/>
          <w:szCs w:val="24"/>
          <w:lang w:eastAsia="pl-PL"/>
        </w:rPr>
        <w:t>Zamawiający oświadcza, że jest płatnikiem podatku od towarów i usług (VAT), ma numer identyfikacji podatkowej NIP i upoważnia Wykonawcę do wystawienia faktury bez konieczności składania na niej podpisu osoby uprawnionej do jej odbioru.</w:t>
      </w:r>
    </w:p>
    <w:p w:rsidR="0057240D" w:rsidRDefault="0057240D" w:rsidP="0057240D">
      <w:pPr>
        <w:tabs>
          <w:tab w:val="left" w:pos="426"/>
        </w:tabs>
        <w:spacing w:after="0" w:line="320" w:lineRule="atLeast"/>
        <w:ind w:left="284" w:hanging="284"/>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3</w:t>
      </w:r>
    </w:p>
    <w:p w:rsidR="008535FC" w:rsidRDefault="008535FC" w:rsidP="0057240D">
      <w:pPr>
        <w:spacing w:after="0" w:line="320" w:lineRule="atLeast"/>
        <w:jc w:val="center"/>
        <w:rPr>
          <w:rFonts w:eastAsia="Times New Roman"/>
          <w:b/>
          <w:sz w:val="24"/>
          <w:szCs w:val="24"/>
          <w:lang w:eastAsia="pl-PL"/>
        </w:rPr>
      </w:pP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Wydanie towaru określonego </w:t>
      </w:r>
      <w:r w:rsidR="000568AF">
        <w:rPr>
          <w:rFonts w:eastAsia="Times New Roman"/>
          <w:sz w:val="24"/>
          <w:szCs w:val="24"/>
          <w:lang w:eastAsia="pl-PL"/>
        </w:rPr>
        <w:t>w § 1 umowy nastąpi w siedzibie………………</w:t>
      </w:r>
      <w:r w:rsidR="00942797">
        <w:rPr>
          <w:rFonts w:eastAsia="Times New Roman"/>
          <w:sz w:val="24"/>
          <w:szCs w:val="24"/>
          <w:lang w:eastAsia="pl-PL"/>
        </w:rPr>
        <w:t>………………</w:t>
      </w:r>
      <w:r>
        <w:rPr>
          <w:rFonts w:eastAsia="Times New Roman"/>
          <w:sz w:val="24"/>
          <w:szCs w:val="24"/>
          <w:lang w:eastAsia="pl-PL"/>
        </w:rPr>
        <w:t xml:space="preserve"> najpóźniej </w:t>
      </w:r>
      <w:r>
        <w:rPr>
          <w:rFonts w:eastAsia="Times New Roman"/>
          <w:b/>
          <w:sz w:val="24"/>
          <w:szCs w:val="24"/>
          <w:lang w:eastAsia="pl-PL"/>
        </w:rPr>
        <w:t xml:space="preserve">w terminie </w:t>
      </w:r>
      <w:r w:rsidR="0016197E">
        <w:rPr>
          <w:rFonts w:eastAsia="Times New Roman"/>
          <w:b/>
          <w:sz w:val="24"/>
          <w:szCs w:val="24"/>
          <w:lang w:eastAsia="pl-PL"/>
        </w:rPr>
        <w:t>………………….</w:t>
      </w:r>
      <w:r>
        <w:rPr>
          <w:rFonts w:eastAsia="Times New Roman"/>
          <w:b/>
          <w:sz w:val="24"/>
          <w:szCs w:val="24"/>
          <w:lang w:eastAsia="pl-PL"/>
        </w:rPr>
        <w:t xml:space="preserve"> dni od daty podpisania umowy</w:t>
      </w:r>
      <w:r>
        <w:rPr>
          <w:rFonts w:eastAsia="Times New Roman"/>
          <w:sz w:val="24"/>
          <w:szCs w:val="24"/>
          <w:lang w:eastAsia="pl-PL"/>
        </w:rPr>
        <w:t xml:space="preserve">. </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W razie zmiany miejsca wykonania zobowiązania wydania lub odbioru towaru po</w:t>
      </w:r>
      <w:r w:rsidR="00E13A0F">
        <w:rPr>
          <w:rFonts w:eastAsia="Times New Roman"/>
          <w:sz w:val="24"/>
          <w:szCs w:val="24"/>
          <w:lang w:eastAsia="pl-PL"/>
        </w:rPr>
        <w:t> </w:t>
      </w:r>
      <w:r>
        <w:rPr>
          <w:rFonts w:eastAsia="Times New Roman"/>
          <w:sz w:val="24"/>
          <w:szCs w:val="24"/>
          <w:lang w:eastAsia="pl-PL"/>
        </w:rPr>
        <w:t>zawarciu umowy, dodatkowe koszty tym spowodowane obowiązana będzie ponieść Strona, której dotyczą przyczyny zmiany.</w:t>
      </w:r>
    </w:p>
    <w:p w:rsidR="0057240D" w:rsidRDefault="0057240D" w:rsidP="0057240D">
      <w:pPr>
        <w:widowControl w:val="0"/>
        <w:numPr>
          <w:ilvl w:val="0"/>
          <w:numId w:val="35"/>
        </w:numPr>
        <w:shd w:val="clear" w:color="auto" w:fill="FFFFFF"/>
        <w:tabs>
          <w:tab w:val="left" w:pos="284"/>
        </w:tabs>
        <w:suppressAutoHyphens/>
        <w:autoSpaceDE w:val="0"/>
        <w:autoSpaceDN w:val="0"/>
        <w:adjustRightInd w:val="0"/>
        <w:spacing w:after="0" w:line="320" w:lineRule="atLeast"/>
        <w:ind w:left="284" w:right="6" w:hanging="284"/>
        <w:jc w:val="both"/>
        <w:rPr>
          <w:rFonts w:eastAsia="Times New Roman"/>
          <w:sz w:val="24"/>
          <w:szCs w:val="24"/>
          <w:lang w:eastAsia="pl-PL"/>
        </w:rPr>
      </w:pPr>
      <w:r>
        <w:rPr>
          <w:rFonts w:eastAsia="Times New Roman"/>
          <w:sz w:val="24"/>
          <w:szCs w:val="24"/>
          <w:lang w:eastAsia="pl-PL"/>
        </w:rPr>
        <w:t xml:space="preserve">Koszty wydania i transportu towaru obciążają Wykonawcę i są ujęte w cenie określonej </w:t>
      </w:r>
      <w:r>
        <w:rPr>
          <w:rFonts w:eastAsia="Times New Roman"/>
          <w:sz w:val="24"/>
          <w:szCs w:val="24"/>
          <w:lang w:eastAsia="pl-PL"/>
        </w:rPr>
        <w:br/>
        <w:t xml:space="preserve">w </w:t>
      </w:r>
      <w:r>
        <w:rPr>
          <w:rFonts w:eastAsia="Times New Roman"/>
          <w:b/>
          <w:sz w:val="24"/>
          <w:szCs w:val="24"/>
          <w:lang w:eastAsia="pl-PL"/>
        </w:rPr>
        <w:t>§ 2</w:t>
      </w:r>
      <w:r>
        <w:rPr>
          <w:rFonts w:eastAsia="Times New Roman"/>
          <w:sz w:val="24"/>
          <w:szCs w:val="24"/>
          <w:lang w:eastAsia="pl-PL"/>
        </w:rPr>
        <w:t xml:space="preserve"> umowy.</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4. Zamawiający zastrzega sobie prawo odmowy przyjęcia świadczenia częściowego  w przypadku, gdy narusza to jego uzasadniony interes.</w:t>
      </w: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5. Wydanie towaru Zamawiającemu następuje z chwilą umożliwienia mu przez Wykonawcę fizycznego objęcia rzeczy w posiadanie wraz z dokumentami umożliwiającymi rozporządzanie towarem oraz wymaganymi atestami i certyfikatami.</w:t>
      </w:r>
    </w:p>
    <w:p w:rsidR="0057240D" w:rsidRDefault="0057240D"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4</w:t>
      </w:r>
    </w:p>
    <w:p w:rsidR="008535FC" w:rsidRDefault="008535FC" w:rsidP="0057240D">
      <w:pPr>
        <w:spacing w:after="0" w:line="320" w:lineRule="atLeast"/>
        <w:jc w:val="center"/>
        <w:rPr>
          <w:rFonts w:eastAsia="Times New Roman"/>
          <w:b/>
          <w:sz w:val="24"/>
          <w:szCs w:val="24"/>
          <w:lang w:eastAsia="pl-PL"/>
        </w:rPr>
      </w:pPr>
    </w:p>
    <w:p w:rsidR="0057240D" w:rsidRDefault="0057240D" w:rsidP="0057240D">
      <w:pPr>
        <w:tabs>
          <w:tab w:val="left" w:pos="284"/>
        </w:tabs>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Zamawiający powinien zbadać towar w ciągu </w:t>
      </w:r>
      <w:r>
        <w:rPr>
          <w:rFonts w:eastAsia="Times New Roman"/>
          <w:b/>
          <w:sz w:val="24"/>
          <w:szCs w:val="24"/>
          <w:lang w:eastAsia="pl-PL"/>
        </w:rPr>
        <w:t>7</w:t>
      </w:r>
      <w:r>
        <w:rPr>
          <w:rFonts w:eastAsia="Times New Roman"/>
          <w:sz w:val="24"/>
          <w:szCs w:val="24"/>
          <w:lang w:eastAsia="pl-PL"/>
        </w:rPr>
        <w:t xml:space="preserve"> dni roboczych, licząc od dnia jego </w:t>
      </w:r>
      <w:r>
        <w:rPr>
          <w:rFonts w:eastAsia="Times New Roman"/>
          <w:b/>
          <w:sz w:val="24"/>
          <w:szCs w:val="24"/>
          <w:lang w:eastAsia="pl-PL"/>
        </w:rPr>
        <w:t xml:space="preserve">wydania </w:t>
      </w:r>
      <w:r>
        <w:rPr>
          <w:rFonts w:eastAsia="Times New Roman"/>
          <w:b/>
          <w:sz w:val="24"/>
          <w:szCs w:val="24"/>
          <w:lang w:eastAsia="pl-PL"/>
        </w:rPr>
        <w:br/>
      </w:r>
      <w:r>
        <w:rPr>
          <w:rFonts w:eastAsia="Times New Roman"/>
          <w:sz w:val="24"/>
          <w:szCs w:val="24"/>
          <w:lang w:eastAsia="pl-PL"/>
        </w:rPr>
        <w:t xml:space="preserve">i </w:t>
      </w:r>
      <w:r>
        <w:rPr>
          <w:rFonts w:eastAsia="Times New Roman"/>
          <w:b/>
          <w:sz w:val="24"/>
          <w:szCs w:val="24"/>
          <w:lang w:eastAsia="pl-PL"/>
        </w:rPr>
        <w:t>odebrać</w:t>
      </w:r>
      <w:r>
        <w:rPr>
          <w:rFonts w:eastAsia="Times New Roman"/>
          <w:sz w:val="24"/>
          <w:szCs w:val="24"/>
          <w:lang w:eastAsia="pl-PL"/>
        </w:rPr>
        <w:t xml:space="preserve"> towar. Zamawiający potwierdza odbiór towaru poprzez sporządzenie oraz podpisanie protokołu odbioru. Osoby odpowiedzialne za zweryfikowanie i odbiór towaru od strony Zamawiającego: </w:t>
      </w:r>
      <w:r w:rsidR="0016197E">
        <w:rPr>
          <w:rFonts w:eastAsia="Times New Roman"/>
          <w:b/>
          <w:sz w:val="24"/>
          <w:szCs w:val="24"/>
          <w:lang w:eastAsia="pl-PL"/>
        </w:rPr>
        <w:t>……………………………………….</w:t>
      </w:r>
      <w:r>
        <w:rPr>
          <w:rFonts w:eastAsia="Times New Roman"/>
          <w:sz w:val="24"/>
          <w:szCs w:val="24"/>
          <w:lang w:eastAsia="pl-PL"/>
        </w:rPr>
        <w:t>.</w:t>
      </w:r>
    </w:p>
    <w:p w:rsidR="0057240D" w:rsidRDefault="0057240D" w:rsidP="0057240D">
      <w:pPr>
        <w:tabs>
          <w:tab w:val="left" w:pos="284"/>
          <w:tab w:val="left" w:pos="567"/>
        </w:tabs>
        <w:spacing w:after="0" w:line="320" w:lineRule="atLeast"/>
        <w:ind w:left="284" w:hanging="284"/>
        <w:jc w:val="both"/>
        <w:rPr>
          <w:rFonts w:eastAsia="Times New Roman"/>
          <w:b/>
          <w:sz w:val="24"/>
          <w:szCs w:val="24"/>
          <w:lang w:eastAsia="pl-PL"/>
        </w:rPr>
      </w:pPr>
      <w:r>
        <w:rPr>
          <w:rFonts w:eastAsia="Times New Roman"/>
          <w:sz w:val="24"/>
          <w:szCs w:val="24"/>
          <w:lang w:eastAsia="pl-PL"/>
        </w:rPr>
        <w:t xml:space="preserve">2. W razie stwierdzenia wad lub braków Zamawiający w terminie podanym w </w:t>
      </w:r>
      <w:r>
        <w:rPr>
          <w:rFonts w:eastAsia="Times New Roman"/>
          <w:b/>
          <w:sz w:val="24"/>
          <w:szCs w:val="24"/>
          <w:lang w:eastAsia="pl-PL"/>
        </w:rPr>
        <w:t>ust. 1</w:t>
      </w:r>
      <w:r>
        <w:rPr>
          <w:rFonts w:eastAsia="Times New Roman"/>
          <w:sz w:val="24"/>
          <w:szCs w:val="24"/>
          <w:lang w:eastAsia="pl-PL"/>
        </w:rPr>
        <w:t xml:space="preserve"> złoży Wykonawcy pisemną reklamację i odmówi dokonania odbioru towaru. </w:t>
      </w:r>
    </w:p>
    <w:p w:rsidR="0057240D" w:rsidRDefault="0057240D" w:rsidP="0057240D">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lastRenderedPageBreak/>
        <w:t xml:space="preserve">3. Wykonawca jest obowiązany w terminie do </w:t>
      </w:r>
      <w:r>
        <w:rPr>
          <w:rFonts w:eastAsia="Times New Roman"/>
          <w:b/>
          <w:sz w:val="24"/>
          <w:szCs w:val="24"/>
          <w:lang w:eastAsia="pl-PL"/>
        </w:rPr>
        <w:t>7</w:t>
      </w:r>
      <w:r>
        <w:rPr>
          <w:rFonts w:eastAsia="Times New Roman"/>
          <w:sz w:val="24"/>
          <w:szCs w:val="24"/>
          <w:lang w:eastAsia="pl-PL"/>
        </w:rPr>
        <w:t xml:space="preserve"> dni kalendarzowych reklamację rozpatrzyć i udzielić odpowiedzi na piśmie, czy reklamację uznaje, a w razie uznania, podać sposób jej załatwienia.</w:t>
      </w:r>
    </w:p>
    <w:p w:rsidR="009A0B11" w:rsidRDefault="0057240D" w:rsidP="00DB72BF">
      <w:pPr>
        <w:tabs>
          <w:tab w:val="left" w:pos="284"/>
          <w:tab w:val="left" w:pos="567"/>
        </w:tabs>
        <w:spacing w:after="0" w:line="320" w:lineRule="atLeast"/>
        <w:ind w:left="284" w:hanging="284"/>
        <w:jc w:val="both"/>
        <w:rPr>
          <w:rFonts w:eastAsia="Times New Roman"/>
          <w:sz w:val="24"/>
          <w:szCs w:val="24"/>
          <w:lang w:eastAsia="pl-PL"/>
        </w:rPr>
      </w:pPr>
      <w:r>
        <w:rPr>
          <w:rFonts w:eastAsia="Times New Roman"/>
          <w:sz w:val="24"/>
          <w:szCs w:val="24"/>
          <w:lang w:eastAsia="pl-PL"/>
        </w:rPr>
        <w:t>4. Ryzyko utraty lub uszkodzenia towaru w skutek okoliczności, za które ani Zamawiający, ani</w:t>
      </w:r>
      <w:r w:rsidR="00E13A0F">
        <w:rPr>
          <w:rFonts w:eastAsia="Times New Roman"/>
          <w:sz w:val="24"/>
          <w:szCs w:val="24"/>
          <w:lang w:eastAsia="pl-PL"/>
        </w:rPr>
        <w:t> </w:t>
      </w:r>
      <w:r>
        <w:rPr>
          <w:rFonts w:eastAsia="Times New Roman"/>
          <w:sz w:val="24"/>
          <w:szCs w:val="24"/>
          <w:lang w:eastAsia="pl-PL"/>
        </w:rPr>
        <w:t>Wykonawca zgodnie z Umową odpowiedzialności nie ponosi, przechodzi na</w:t>
      </w:r>
      <w:r w:rsidR="004F2638">
        <w:rPr>
          <w:rFonts w:eastAsia="Times New Roman"/>
          <w:sz w:val="24"/>
          <w:szCs w:val="24"/>
          <w:lang w:eastAsia="pl-PL"/>
        </w:rPr>
        <w:t> </w:t>
      </w:r>
      <w:r>
        <w:rPr>
          <w:rFonts w:eastAsia="Times New Roman"/>
          <w:sz w:val="24"/>
          <w:szCs w:val="24"/>
          <w:lang w:eastAsia="pl-PL"/>
        </w:rPr>
        <w:t>Zamawiającego z chwilą wydania towaru przez Wykonawcę.</w:t>
      </w:r>
    </w:p>
    <w:p w:rsidR="00556A41" w:rsidRPr="00DB72BF" w:rsidRDefault="00556A41" w:rsidP="00DB72BF">
      <w:pPr>
        <w:tabs>
          <w:tab w:val="left" w:pos="284"/>
          <w:tab w:val="left" w:pos="567"/>
        </w:tabs>
        <w:spacing w:after="0" w:line="320" w:lineRule="atLeast"/>
        <w:ind w:left="284" w:hanging="284"/>
        <w:jc w:val="both"/>
        <w:rPr>
          <w:rFonts w:eastAsia="Times New Roman"/>
          <w:sz w:val="24"/>
          <w:szCs w:val="24"/>
          <w:lang w:eastAsia="pl-PL"/>
        </w:rPr>
      </w:pPr>
    </w:p>
    <w:p w:rsidR="008535FC" w:rsidRDefault="0057240D" w:rsidP="008535FC">
      <w:pPr>
        <w:spacing w:after="0" w:line="320" w:lineRule="atLeast"/>
        <w:jc w:val="center"/>
        <w:rPr>
          <w:rFonts w:eastAsia="Times New Roman"/>
          <w:b/>
          <w:sz w:val="24"/>
          <w:szCs w:val="24"/>
          <w:lang w:eastAsia="pl-PL"/>
        </w:rPr>
      </w:pPr>
      <w:r>
        <w:rPr>
          <w:rFonts w:eastAsia="Times New Roman"/>
          <w:b/>
          <w:sz w:val="24"/>
          <w:szCs w:val="24"/>
          <w:lang w:eastAsia="pl-PL"/>
        </w:rPr>
        <w:t>§ 5</w:t>
      </w:r>
    </w:p>
    <w:p w:rsidR="0057240D" w:rsidRDefault="0057240D"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r>
        <w:rPr>
          <w:rFonts w:eastAsia="Times New Roman"/>
          <w:b/>
          <w:bCs/>
          <w:sz w:val="24"/>
          <w:szCs w:val="24"/>
          <w:lang w:eastAsia="pl-PL"/>
        </w:rPr>
        <w:t>Gwarancje i rękojmia.</w:t>
      </w:r>
    </w:p>
    <w:p w:rsidR="008535FC" w:rsidRDefault="008535FC" w:rsidP="0057240D">
      <w:pPr>
        <w:widowControl w:val="0"/>
        <w:autoSpaceDE w:val="0"/>
        <w:autoSpaceDN w:val="0"/>
        <w:adjustRightInd w:val="0"/>
        <w:spacing w:after="0" w:line="320" w:lineRule="atLeast"/>
        <w:ind w:left="709" w:hanging="709"/>
        <w:jc w:val="center"/>
        <w:rPr>
          <w:rFonts w:eastAsia="Times New Roman"/>
          <w:b/>
          <w:bCs/>
          <w:sz w:val="24"/>
          <w:szCs w:val="24"/>
          <w:lang w:eastAsia="pl-PL"/>
        </w:rPr>
      </w:pPr>
    </w:p>
    <w:p w:rsidR="009A0B11"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Wykonawca udziela Zamawiającemu na towar określony w załączniku nr </w:t>
      </w:r>
      <w:r w:rsidR="0016197E">
        <w:rPr>
          <w:rFonts w:eastAsia="Times New Roman"/>
          <w:sz w:val="24"/>
          <w:szCs w:val="24"/>
          <w:lang w:eastAsia="pl-PL"/>
        </w:rPr>
        <w:t>………..</w:t>
      </w:r>
      <w:r>
        <w:rPr>
          <w:rFonts w:eastAsia="Times New Roman"/>
          <w:sz w:val="24"/>
          <w:szCs w:val="24"/>
          <w:lang w:eastAsia="pl-PL"/>
        </w:rPr>
        <w:t xml:space="preserve"> do </w:t>
      </w:r>
      <w:proofErr w:type="spellStart"/>
      <w:r>
        <w:rPr>
          <w:rFonts w:eastAsia="Times New Roman"/>
          <w:sz w:val="24"/>
          <w:szCs w:val="24"/>
          <w:lang w:eastAsia="pl-PL"/>
        </w:rPr>
        <w:t>siwz</w:t>
      </w:r>
      <w:proofErr w:type="spellEnd"/>
      <w:r>
        <w:rPr>
          <w:rFonts w:eastAsia="Times New Roman"/>
          <w:sz w:val="24"/>
          <w:szCs w:val="24"/>
          <w:lang w:eastAsia="pl-PL"/>
        </w:rPr>
        <w:t xml:space="preserve"> pn. „</w:t>
      </w:r>
      <w:r w:rsidR="001A491C">
        <w:rPr>
          <w:rFonts w:eastAsia="Times New Roman"/>
          <w:sz w:val="24"/>
          <w:szCs w:val="24"/>
          <w:lang w:eastAsia="pl-PL"/>
        </w:rPr>
        <w:t xml:space="preserve"> Szczegółowy o</w:t>
      </w:r>
      <w:r>
        <w:rPr>
          <w:rFonts w:eastAsia="Times New Roman"/>
          <w:sz w:val="24"/>
          <w:szCs w:val="24"/>
          <w:lang w:eastAsia="pl-PL"/>
        </w:rPr>
        <w:t xml:space="preserve">pis przedmiotu zamówienia” gwarancję na okres ………. miesięcy licząc od dnia podpisania protokołu odbioru towaru. Wykonawca winien wystawić dokument </w:t>
      </w:r>
    </w:p>
    <w:p w:rsidR="0057240D" w:rsidRPr="009A0B11" w:rsidRDefault="0057240D" w:rsidP="009A0B11">
      <w:pPr>
        <w:spacing w:after="0" w:line="320" w:lineRule="atLeast"/>
        <w:ind w:left="284"/>
        <w:jc w:val="both"/>
        <w:rPr>
          <w:rFonts w:eastAsia="Times New Roman"/>
          <w:sz w:val="24"/>
          <w:szCs w:val="24"/>
          <w:lang w:eastAsia="pl-PL"/>
        </w:rPr>
      </w:pPr>
      <w:r w:rsidRPr="009A0B11">
        <w:rPr>
          <w:rFonts w:eastAsia="Times New Roman"/>
          <w:sz w:val="24"/>
          <w:szCs w:val="24"/>
          <w:lang w:eastAsia="pl-PL"/>
        </w:rPr>
        <w:t xml:space="preserve">gwarancyjny. </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Szczegółowe informacje dotyczące gwarancji określone są w </w:t>
      </w:r>
      <w:r>
        <w:rPr>
          <w:rFonts w:eastAsia="Times New Roman"/>
          <w:bCs/>
          <w:sz w:val="24"/>
          <w:szCs w:val="24"/>
          <w:lang w:eastAsia="pl-PL"/>
        </w:rPr>
        <w:t xml:space="preserve">załączniku nr </w:t>
      </w:r>
      <w:r w:rsidR="0016197E">
        <w:rPr>
          <w:rFonts w:eastAsia="Times New Roman"/>
          <w:bCs/>
          <w:sz w:val="24"/>
          <w:szCs w:val="24"/>
          <w:lang w:eastAsia="pl-PL"/>
        </w:rPr>
        <w:t>…………</w:t>
      </w:r>
      <w:r>
        <w:rPr>
          <w:rFonts w:eastAsia="Times New Roman"/>
          <w:bCs/>
          <w:sz w:val="24"/>
          <w:szCs w:val="24"/>
          <w:lang w:eastAsia="pl-PL"/>
        </w:rPr>
        <w:t xml:space="preserve"> do </w:t>
      </w:r>
      <w:proofErr w:type="spellStart"/>
      <w:r>
        <w:rPr>
          <w:rFonts w:eastAsia="Times New Roman"/>
          <w:bCs/>
          <w:sz w:val="24"/>
          <w:szCs w:val="24"/>
          <w:lang w:eastAsia="pl-PL"/>
        </w:rPr>
        <w:t>siwz</w:t>
      </w:r>
      <w:proofErr w:type="spellEnd"/>
      <w:r>
        <w:rPr>
          <w:rFonts w:eastAsia="Times New Roman"/>
          <w:bCs/>
          <w:sz w:val="24"/>
          <w:szCs w:val="24"/>
          <w:lang w:eastAsia="pl-PL"/>
        </w:rPr>
        <w:t xml:space="preserve"> pn. „</w:t>
      </w:r>
      <w:r w:rsidR="001A491C">
        <w:rPr>
          <w:rFonts w:eastAsia="Times New Roman"/>
          <w:bCs/>
          <w:sz w:val="24"/>
          <w:szCs w:val="24"/>
          <w:lang w:eastAsia="pl-PL"/>
        </w:rPr>
        <w:t>Szczegółowy o</w:t>
      </w:r>
      <w:r>
        <w:rPr>
          <w:rFonts w:eastAsia="Times New Roman"/>
          <w:bCs/>
          <w:sz w:val="24"/>
          <w:szCs w:val="24"/>
          <w:lang w:eastAsia="pl-PL"/>
        </w:rPr>
        <w:t>pis przedmiotu zamówienia”</w:t>
      </w:r>
      <w:r>
        <w:rPr>
          <w:rFonts w:eastAsia="Times New Roman"/>
          <w:sz w:val="24"/>
          <w:szCs w:val="24"/>
          <w:lang w:eastAsia="pl-PL"/>
        </w:rPr>
        <w:t xml:space="preserve"> oraz w ofercie Wykonawcy.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Uprawnienia Zamawiającego z tytułu gwarancji nie uchybiają uprawnieniom przysługującym mu z tytułu rękojmi za wady.</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Okres gwarancji dla naprawianego towaru ulega wydłużeniu o czas do usunięcia wad.</w:t>
      </w:r>
    </w:p>
    <w:p w:rsidR="0057240D" w:rsidRDefault="0057240D" w:rsidP="0057240D">
      <w:pPr>
        <w:numPr>
          <w:ilvl w:val="0"/>
          <w:numId w:val="36"/>
        </w:numPr>
        <w:spacing w:after="0" w:line="320" w:lineRule="atLeast"/>
        <w:ind w:left="284" w:hanging="284"/>
        <w:jc w:val="both"/>
        <w:rPr>
          <w:rFonts w:eastAsia="Times New Roman"/>
          <w:sz w:val="24"/>
          <w:szCs w:val="24"/>
          <w:lang w:eastAsia="pl-PL"/>
        </w:rPr>
      </w:pPr>
      <w:r>
        <w:rPr>
          <w:rFonts w:eastAsia="Times New Roman"/>
          <w:sz w:val="24"/>
          <w:szCs w:val="24"/>
          <w:lang w:eastAsia="pl-PL"/>
        </w:rPr>
        <w:t>Zakres odpowiedzialności Wykonawcy z tytułu rękojmi i gwarancji wynika z przepisów kodeksu cywilnego.</w:t>
      </w:r>
    </w:p>
    <w:p w:rsidR="0057240D" w:rsidRDefault="0057240D"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r>
        <w:rPr>
          <w:rFonts w:eastAsia="Times New Roman"/>
          <w:b/>
          <w:bCs/>
          <w:sz w:val="24"/>
          <w:szCs w:val="24"/>
          <w:lang w:eastAsia="pl-PL"/>
        </w:rPr>
        <w:t>§ 6</w:t>
      </w:r>
    </w:p>
    <w:p w:rsidR="008535FC" w:rsidRDefault="008535FC" w:rsidP="0057240D">
      <w:pPr>
        <w:widowControl w:val="0"/>
        <w:tabs>
          <w:tab w:val="num" w:pos="0"/>
        </w:tabs>
        <w:autoSpaceDE w:val="0"/>
        <w:autoSpaceDN w:val="0"/>
        <w:adjustRightInd w:val="0"/>
        <w:spacing w:after="0" w:line="320" w:lineRule="atLeast"/>
        <w:jc w:val="center"/>
        <w:rPr>
          <w:rFonts w:eastAsia="Times New Roman"/>
          <w:b/>
          <w:bCs/>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W przypadku niewykonania lub nienależytego wykonania umowy Wykonawca zobowiązuje się zapłacić Zamawiającemu karę umowną w wysokości:</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a) 10</w:t>
      </w:r>
      <w:r>
        <w:rPr>
          <w:rFonts w:eastAsia="Times New Roman"/>
          <w:b/>
          <w:sz w:val="24"/>
          <w:szCs w:val="24"/>
          <w:lang w:eastAsia="pl-PL"/>
        </w:rPr>
        <w:t xml:space="preserve"> </w:t>
      </w:r>
      <w:r>
        <w:rPr>
          <w:rFonts w:eastAsia="Times New Roman"/>
          <w:sz w:val="24"/>
          <w:szCs w:val="24"/>
          <w:lang w:eastAsia="pl-PL"/>
        </w:rPr>
        <w:t>% wartości towaru określonej w § 2 ust. 1 jeżeli Zamawiający odstąpi od umowy z powodu okoliczności, za które odpowiada Wykonawca,</w:t>
      </w:r>
    </w:p>
    <w:p w:rsidR="0057240D" w:rsidRDefault="0057240D" w:rsidP="0057240D">
      <w:pPr>
        <w:spacing w:after="0" w:line="320" w:lineRule="atLeast"/>
        <w:ind w:left="568" w:hanging="284"/>
        <w:jc w:val="both"/>
        <w:rPr>
          <w:rFonts w:eastAsia="Times New Roman"/>
          <w:sz w:val="24"/>
          <w:szCs w:val="24"/>
          <w:lang w:eastAsia="pl-PL"/>
        </w:rPr>
      </w:pPr>
      <w:r>
        <w:rPr>
          <w:rFonts w:eastAsia="Times New Roman"/>
          <w:sz w:val="24"/>
          <w:szCs w:val="24"/>
          <w:lang w:eastAsia="pl-PL"/>
        </w:rPr>
        <w:t>b) 0,5</w:t>
      </w:r>
      <w:r>
        <w:rPr>
          <w:rFonts w:eastAsia="Times New Roman"/>
          <w:b/>
          <w:sz w:val="24"/>
          <w:szCs w:val="24"/>
          <w:lang w:eastAsia="pl-PL"/>
        </w:rPr>
        <w:t xml:space="preserve"> </w:t>
      </w:r>
      <w:r>
        <w:rPr>
          <w:rFonts w:eastAsia="Times New Roman"/>
          <w:sz w:val="24"/>
          <w:szCs w:val="24"/>
          <w:lang w:eastAsia="pl-PL"/>
        </w:rPr>
        <w:t>% wartości towaru określonej § 2 ust. 1 za każdy dzień zwłoki w terminowym wydaniu towaru Zamawiającemu lub usunięciu ujawnionych wad towaru, nie więcej jednak niż 25% wartości towaru określonej w § 2 ust. 1 przy czym w przypadku zwłoki powyżej 14 dni Zamawiający będzie uprawniony do odstąpienia od umowy i</w:t>
      </w:r>
      <w:r w:rsidR="004F2638">
        <w:rPr>
          <w:rFonts w:eastAsia="Times New Roman"/>
          <w:sz w:val="24"/>
          <w:szCs w:val="24"/>
          <w:lang w:eastAsia="pl-PL"/>
        </w:rPr>
        <w:t> </w:t>
      </w:r>
      <w:r>
        <w:rPr>
          <w:rFonts w:eastAsia="Times New Roman"/>
          <w:sz w:val="24"/>
          <w:szCs w:val="24"/>
          <w:lang w:eastAsia="pl-PL"/>
        </w:rPr>
        <w:t>do</w:t>
      </w:r>
      <w:r w:rsidR="004F2638">
        <w:rPr>
          <w:rFonts w:eastAsia="Times New Roman"/>
          <w:sz w:val="24"/>
          <w:szCs w:val="24"/>
          <w:lang w:eastAsia="pl-PL"/>
        </w:rPr>
        <w:t> </w:t>
      </w:r>
      <w:r>
        <w:rPr>
          <w:rFonts w:eastAsia="Times New Roman"/>
          <w:sz w:val="24"/>
          <w:szCs w:val="24"/>
          <w:lang w:eastAsia="pl-PL"/>
        </w:rPr>
        <w:t xml:space="preserve">naliczenia kary umownej z tego tytułu w wysokości 10% określonej w § 2 ust. 1 wartości towaru. </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2. W przypadku niewykonania lub nienależytego wykonania umowy Zamawiający zobowiązuje się zapłacić Wykonawcy karę umowną w wysokości:</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0,5</w:t>
      </w:r>
      <w:r>
        <w:rPr>
          <w:rFonts w:eastAsia="Times New Roman"/>
          <w:b/>
          <w:sz w:val="24"/>
          <w:szCs w:val="24"/>
          <w:lang w:eastAsia="pl-PL"/>
        </w:rPr>
        <w:t xml:space="preserve"> </w:t>
      </w:r>
      <w:r>
        <w:rPr>
          <w:rFonts w:eastAsia="Times New Roman"/>
          <w:sz w:val="24"/>
          <w:szCs w:val="24"/>
          <w:lang w:eastAsia="pl-PL"/>
        </w:rPr>
        <w:t>% wartości towaru określonej w § 2 ust. 1 będącego przedmiotem umowy, jeżeli Wykonawca odstąpi od umowy z powodu okoliczności, za które odpowiada Zamawiający,</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3. Strony zastrzegają sobie możliwość dochodzenia odszkodowania uzupełniającego na</w:t>
      </w:r>
      <w:r w:rsidR="004F2638">
        <w:rPr>
          <w:rFonts w:eastAsia="Times New Roman"/>
          <w:sz w:val="24"/>
          <w:szCs w:val="24"/>
          <w:lang w:eastAsia="pl-PL"/>
        </w:rPr>
        <w:t> </w:t>
      </w:r>
      <w:r>
        <w:rPr>
          <w:rFonts w:eastAsia="Times New Roman"/>
          <w:sz w:val="24"/>
          <w:szCs w:val="24"/>
          <w:lang w:eastAsia="pl-PL"/>
        </w:rPr>
        <w:t>zasadach ogólnych.</w:t>
      </w:r>
    </w:p>
    <w:p w:rsidR="0057240D" w:rsidRDefault="0057240D" w:rsidP="0057240D">
      <w:pPr>
        <w:tabs>
          <w:tab w:val="left" w:pos="993"/>
        </w:tabs>
        <w:spacing w:after="0" w:line="320" w:lineRule="atLeast"/>
        <w:ind w:left="284" w:hanging="284"/>
        <w:jc w:val="both"/>
        <w:rPr>
          <w:rFonts w:eastAsia="Times New Roman"/>
          <w:sz w:val="24"/>
          <w:szCs w:val="24"/>
          <w:lang w:eastAsia="pl-PL"/>
        </w:rPr>
      </w:pPr>
      <w:r>
        <w:rPr>
          <w:rFonts w:eastAsia="Times New Roman"/>
          <w:sz w:val="24"/>
          <w:szCs w:val="24"/>
          <w:lang w:eastAsia="pl-PL"/>
        </w:rPr>
        <w:t>4. Roszczenie o zapłatę kar umownych staje się wymagalne:</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t>a) za pierwszy rozpoczęty dzień zwłoki - w tym dniu,</w:t>
      </w:r>
    </w:p>
    <w:p w:rsidR="0057240D" w:rsidRDefault="0057240D" w:rsidP="0057240D">
      <w:pPr>
        <w:tabs>
          <w:tab w:val="left" w:pos="993"/>
        </w:tabs>
        <w:spacing w:after="0" w:line="320" w:lineRule="atLeast"/>
        <w:ind w:left="568" w:hanging="284"/>
        <w:jc w:val="both"/>
        <w:rPr>
          <w:rFonts w:eastAsia="Times New Roman"/>
          <w:sz w:val="24"/>
          <w:szCs w:val="24"/>
          <w:lang w:eastAsia="pl-PL"/>
        </w:rPr>
      </w:pPr>
      <w:r>
        <w:rPr>
          <w:rFonts w:eastAsia="Times New Roman"/>
          <w:sz w:val="24"/>
          <w:szCs w:val="24"/>
          <w:lang w:eastAsia="pl-PL"/>
        </w:rPr>
        <w:lastRenderedPageBreak/>
        <w:t>b) za odstąpienie od umowy z winy drugiej strony - w dniu dotarcia do drugiej strony oświadczenia o odstąpieniu od umowy.</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5. Wykonawca wyraża zgodę na potrącenie kar umownych z należnego mu wynagrodzenia o którym mowa w § 2 ust. 1.</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7</w:t>
      </w:r>
    </w:p>
    <w:p w:rsidR="008535FC" w:rsidRDefault="008535FC" w:rsidP="0057240D">
      <w:pPr>
        <w:spacing w:after="0" w:line="320" w:lineRule="atLeast"/>
        <w:jc w:val="center"/>
        <w:rPr>
          <w:rFonts w:eastAsia="Times New Roman"/>
          <w:b/>
          <w:sz w:val="24"/>
          <w:szCs w:val="24"/>
          <w:lang w:eastAsia="pl-PL"/>
        </w:rPr>
      </w:pPr>
    </w:p>
    <w:p w:rsidR="0057240D" w:rsidRDefault="0057240D" w:rsidP="008535FC">
      <w:pPr>
        <w:spacing w:after="0" w:line="320" w:lineRule="atLeast"/>
        <w:ind w:left="284" w:hanging="284"/>
        <w:jc w:val="both"/>
        <w:rPr>
          <w:rFonts w:eastAsia="Times New Roman"/>
          <w:sz w:val="24"/>
          <w:szCs w:val="24"/>
          <w:lang w:eastAsia="pl-PL"/>
        </w:rPr>
      </w:pPr>
      <w:r>
        <w:rPr>
          <w:rFonts w:eastAsia="Times New Roman"/>
          <w:sz w:val="24"/>
          <w:szCs w:val="24"/>
          <w:lang w:eastAsia="pl-PL"/>
        </w:rPr>
        <w:t xml:space="preserve">1. Jeżeli Wykonawca popadnie w zwłokę w wykonaniu obowiązku wydania Zamawiającemu towaru w terminie oznaczonym w </w:t>
      </w:r>
      <w:r>
        <w:rPr>
          <w:rFonts w:eastAsia="Times New Roman"/>
          <w:b/>
          <w:sz w:val="24"/>
          <w:szCs w:val="24"/>
          <w:lang w:eastAsia="pl-PL"/>
        </w:rPr>
        <w:t xml:space="preserve">§ 3 </w:t>
      </w:r>
      <w:r>
        <w:rPr>
          <w:rFonts w:eastAsia="Times New Roman"/>
          <w:sz w:val="24"/>
          <w:szCs w:val="24"/>
          <w:lang w:eastAsia="pl-PL"/>
        </w:rPr>
        <w:t xml:space="preserve">Umowy, to Zamawiający może wyznaczyć dodatkowy termin wydania towaru nie rezygnując </w:t>
      </w:r>
      <w:r w:rsidR="008535FC">
        <w:rPr>
          <w:rFonts w:eastAsia="Times New Roman"/>
          <w:sz w:val="24"/>
          <w:szCs w:val="24"/>
          <w:lang w:eastAsia="pl-PL"/>
        </w:rPr>
        <w:t xml:space="preserve">z kary umownej i odszkodowania, </w:t>
      </w:r>
      <w:r>
        <w:rPr>
          <w:rFonts w:eastAsia="Times New Roman"/>
          <w:sz w:val="24"/>
          <w:szCs w:val="24"/>
          <w:lang w:eastAsia="pl-PL"/>
        </w:rPr>
        <w:t>a w przypadku zwłoki powyżej 14 dni  może od umowy odstąpić bez potrzeby wyznaczania Wykonawcy dodatkowego terminu do wydania towaru.</w:t>
      </w: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2. Jeżeli Zamawiający popadnie w zwłokę w wykonaniu obowiązku odbioru towaru, to</w:t>
      </w:r>
      <w:r w:rsidR="004F2638">
        <w:rPr>
          <w:rFonts w:eastAsia="Times New Roman"/>
          <w:sz w:val="24"/>
          <w:szCs w:val="24"/>
          <w:lang w:eastAsia="pl-PL"/>
        </w:rPr>
        <w:t> </w:t>
      </w:r>
      <w:r>
        <w:rPr>
          <w:rFonts w:eastAsia="Times New Roman"/>
          <w:sz w:val="24"/>
          <w:szCs w:val="24"/>
          <w:lang w:eastAsia="pl-PL"/>
        </w:rPr>
        <w:t xml:space="preserve">Wykonawca będzie miał prawo odstąpić od umowy po uprzednim pisemnym wezwaniu </w:t>
      </w:r>
      <w:r w:rsidR="004F2638">
        <w:rPr>
          <w:rFonts w:eastAsia="Times New Roman"/>
          <w:sz w:val="24"/>
          <w:szCs w:val="24"/>
          <w:lang w:eastAsia="pl-PL"/>
        </w:rPr>
        <w:t>Zamawiającego</w:t>
      </w:r>
      <w:r>
        <w:rPr>
          <w:rFonts w:eastAsia="Times New Roman"/>
          <w:sz w:val="24"/>
          <w:szCs w:val="24"/>
          <w:lang w:eastAsia="pl-PL"/>
        </w:rPr>
        <w:t xml:space="preserve"> do odbioru towaru.</w:t>
      </w:r>
    </w:p>
    <w:p w:rsidR="008535FC" w:rsidRDefault="008535FC" w:rsidP="0057240D">
      <w:pPr>
        <w:spacing w:after="0" w:line="240" w:lineRule="auto"/>
        <w:jc w:val="center"/>
        <w:rPr>
          <w:rFonts w:eastAsia="Times New Roman"/>
          <w:b/>
          <w:bCs/>
          <w:sz w:val="24"/>
          <w:szCs w:val="24"/>
          <w:lang w:eastAsia="pl-PL"/>
        </w:rPr>
      </w:pP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 8</w:t>
      </w:r>
    </w:p>
    <w:p w:rsidR="0057240D" w:rsidRDefault="0057240D" w:rsidP="0057240D">
      <w:pPr>
        <w:spacing w:after="0" w:line="240" w:lineRule="auto"/>
        <w:jc w:val="center"/>
        <w:rPr>
          <w:rFonts w:eastAsia="Times New Roman"/>
          <w:b/>
          <w:bCs/>
          <w:sz w:val="24"/>
          <w:szCs w:val="24"/>
          <w:lang w:eastAsia="pl-PL"/>
        </w:rPr>
      </w:pPr>
      <w:r>
        <w:rPr>
          <w:rFonts w:eastAsia="Times New Roman"/>
          <w:b/>
          <w:bCs/>
          <w:sz w:val="24"/>
          <w:szCs w:val="24"/>
          <w:lang w:eastAsia="pl-PL"/>
        </w:rPr>
        <w:t>Poufność</w:t>
      </w:r>
    </w:p>
    <w:p w:rsidR="008535FC" w:rsidRDefault="008535FC" w:rsidP="0057240D">
      <w:pPr>
        <w:spacing w:after="0" w:line="240" w:lineRule="auto"/>
        <w:jc w:val="center"/>
        <w:rPr>
          <w:rFonts w:eastAsia="Times New Roman"/>
          <w:b/>
          <w:bCs/>
          <w:sz w:val="24"/>
          <w:szCs w:val="24"/>
          <w:lang w:eastAsia="pl-PL"/>
        </w:rPr>
      </w:pP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b/>
          <w:bCs/>
          <w:sz w:val="24"/>
          <w:szCs w:val="24"/>
          <w:lang w:eastAsia="pl-PL"/>
        </w:rPr>
        <w:t> </w:t>
      </w:r>
      <w:r>
        <w:rPr>
          <w:rFonts w:eastAsia="Times New Roman"/>
          <w:sz w:val="24"/>
          <w:szCs w:val="24"/>
          <w:lang w:eastAsia="pl-PL"/>
        </w:rPr>
        <w:t>1. Strony zobowiązują się do nie przekazywania, nie ujawniania osobom trzecim i niewykorzystywania Informacji Poufnych, niezależnie od tego, czy Strona podjęła niezbędne działania w celu zachowania ich poufności.</w:t>
      </w:r>
    </w:p>
    <w:p w:rsidR="0057240D" w:rsidRDefault="0057240D" w:rsidP="0057240D">
      <w:pPr>
        <w:spacing w:before="120" w:after="0" w:line="240" w:lineRule="auto"/>
        <w:ind w:left="284" w:hanging="284"/>
        <w:jc w:val="both"/>
        <w:rPr>
          <w:rFonts w:eastAsia="Times New Roman"/>
          <w:sz w:val="24"/>
          <w:szCs w:val="24"/>
          <w:lang w:eastAsia="pl-PL"/>
        </w:rPr>
      </w:pPr>
      <w:r>
        <w:rPr>
          <w:rFonts w:eastAsia="Times New Roman"/>
          <w:sz w:val="24"/>
          <w:szCs w:val="24"/>
          <w:lang w:eastAsia="pl-PL"/>
        </w:rPr>
        <w:t>2.  Przez Informacje Poufne rozumie się jakiekolwiek informacje lub dane uzyskane w trakcie współpracy Stron, przez co rozumie się także negocjacje, nieujawnione wcześniej do publicznej wiadomości, a związane z działalnością Stron i podmiotów, w których są lub zamierzają one być zaangażowane kapitałowo - pośrednio lub bezpośrednio, w tym zwłaszcza dotyczące:</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a)       kontrahentów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b)       udziałowców, względnie akcjonariuszy Stron i prowadzonych przez nich działalności,</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c)       tajemnicy handlowej Stron,</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 xml:space="preserve">d)      rozwiązań softwareowych i technologii informatycznych wykorzystywanych przez  </w:t>
      </w:r>
      <w:r>
        <w:rPr>
          <w:rFonts w:eastAsia="Times New Roman"/>
          <w:sz w:val="24"/>
          <w:szCs w:val="24"/>
          <w:lang w:eastAsia="pl-PL"/>
        </w:rPr>
        <w:br/>
      </w:r>
      <w:r>
        <w:rPr>
          <w:rFonts w:eastAsia="Times New Roman"/>
          <w:sz w:val="24"/>
          <w:szCs w:val="24"/>
          <w:lang w:eastAsia="pl-PL"/>
        </w:rPr>
        <w:tab/>
        <w:t xml:space="preserve">   Strony,</w:t>
      </w:r>
    </w:p>
    <w:p w:rsidR="0057240D" w:rsidRDefault="0057240D" w:rsidP="0057240D">
      <w:pPr>
        <w:spacing w:before="120" w:after="0" w:line="240" w:lineRule="auto"/>
        <w:ind w:left="284"/>
        <w:jc w:val="both"/>
        <w:rPr>
          <w:rFonts w:eastAsia="Times New Roman"/>
          <w:sz w:val="24"/>
          <w:szCs w:val="24"/>
          <w:lang w:eastAsia="pl-PL"/>
        </w:rPr>
      </w:pPr>
      <w:r>
        <w:rPr>
          <w:rFonts w:eastAsia="Times New Roman"/>
          <w:sz w:val="24"/>
          <w:szCs w:val="24"/>
          <w:lang w:eastAsia="pl-PL"/>
        </w:rPr>
        <w:t>e)      marketingu i reklamy,</w:t>
      </w:r>
    </w:p>
    <w:p w:rsidR="0057240D" w:rsidRDefault="0057240D" w:rsidP="0057240D">
      <w:pPr>
        <w:spacing w:before="120" w:after="0" w:line="240" w:lineRule="auto"/>
        <w:ind w:left="708" w:hanging="424"/>
        <w:jc w:val="both"/>
        <w:rPr>
          <w:rFonts w:eastAsia="Times New Roman"/>
          <w:sz w:val="24"/>
          <w:szCs w:val="24"/>
          <w:lang w:eastAsia="pl-PL"/>
        </w:rPr>
      </w:pPr>
      <w:r>
        <w:rPr>
          <w:rFonts w:eastAsia="Times New Roman"/>
          <w:sz w:val="24"/>
          <w:szCs w:val="24"/>
          <w:lang w:eastAsia="pl-PL"/>
        </w:rPr>
        <w:t xml:space="preserve">f)       wszelkich opracowań i dokumentów dostarczonych przez Strony w wyniku </w:t>
      </w:r>
      <w:r>
        <w:rPr>
          <w:rFonts w:eastAsia="Times New Roman"/>
          <w:sz w:val="24"/>
          <w:szCs w:val="24"/>
          <w:lang w:eastAsia="pl-PL"/>
        </w:rPr>
        <w:br/>
        <w:t xml:space="preserve"> wykonania wspólnych przedsięwzięć gospodarczych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3.      Zobowiązanie, o którym mowa w ust. 1 nie dotyczy informacji: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powszechnie dostępnych w momencie ich ujawnienia, pod warunkiem, że do ujawnienia ich doszło bez winy którejkolwiek ze Stron,</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które znajdowały się w posiadaniu danej Strony przed ich ujawnieniem, pod warunkiem, że Strona ta weszła w posiadanie tych informacji w sposób zgodny z prawem, chyba że zostały dostarczone poufnie,</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lastRenderedPageBreak/>
        <w:t>3)      na których przekazanie, ujawnienie i wykorzystanie druga Strona wyraziła uprzednią zgodę w formie pisemnej,</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4)      do których przekazania, ujawnienia lub wykorzystania Strona jest zobowiązana na podstawie obowiązujących przepisów, orzeczeń i decyzji sądów oraz upoważnionych organów i instytucji,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4.      W związku z powyższym, Strony zobowiązują się do nieujawniania jakichkolwiek Informacji Poufnych, ani ich źródła, niezależnie od formy ich przekazania, nośnika i źródła, zarówno w całości, jak i w części, stronom trzecim bez uzyskania uprzedniej pisemnej zgody od Strony, której informacja lub źródło informacji dotyczy, za wyjątkiem sytuacji, kiedy ich ujawnienie wymagane jest przez przepisy prawa lub w związku z toczącym się postępowaniem sądowym lub administracyjnym, w którym uczestniczy Strona albo, kiedy do ujawnienia dochodzi za zgodą zainteresowanej Strony. W przypadku, gdy którakolwiek ze Stron będzie zmuszona ujawnić jakiekolwiek Informacje Poufne w razie zaistnienia jednej </w:t>
      </w:r>
      <w:r>
        <w:rPr>
          <w:rFonts w:eastAsia="Times New Roman"/>
          <w:sz w:val="24"/>
          <w:szCs w:val="24"/>
          <w:lang w:eastAsia="pl-PL"/>
        </w:rPr>
        <w:br/>
        <w:t>z powyższych sytuacji, niezwłocznie powiadomi ona drugą Stronę o takiej konieczności.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5.      Zobowiązania, o których mowa w niniejszym paragrafie wiążą Strony bezterminowo.</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6.      Strony zobowiązują się wykorzystywać Informacje Poufne wyłącznie w zakresie  </w:t>
      </w:r>
      <w:r>
        <w:rPr>
          <w:rFonts w:eastAsia="Times New Roman"/>
          <w:sz w:val="24"/>
          <w:szCs w:val="24"/>
          <w:lang w:eastAsia="pl-PL"/>
        </w:rPr>
        <w:br/>
        <w:t>i w związku z wykonywaniem wspólnych przedsięwzięć gospodarczych.</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7.      Informacje Poufne mogą być przekazywane pomiędzy Stronami wyłącznie  </w:t>
      </w:r>
      <w:r>
        <w:rPr>
          <w:rFonts w:eastAsia="Times New Roman"/>
          <w:sz w:val="24"/>
          <w:szCs w:val="24"/>
          <w:lang w:eastAsia="pl-PL"/>
        </w:rPr>
        <w:br/>
        <w:t>z zachowaniem poniższych zasad:</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1)      Informacje Poufne mogą być przekazywane ustnie, pisemnie, w formie zapisu magnetycznego lub cyfrowego lub w jakikolwiek inny sposób uzgodniony przez Strony,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2)      dostęp do Informacji Poufnych będą mieli wyłącznie członkowie władz (przedstawiciele) danej Strony oraz inne osoby upoważnione przez Stronę biorące udział w pracach. Dana Strona ponosi odpowiedzialność za ujawnienie Informacji Poufnych przez powyższe osoby,</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3)      przekazane przez daną Stronę Informacje Poufne przechowywane będą przez Stronę, która je otrzymała w sposób zapewniający zachowanie ich poufności.</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8.      Strony zobowiązują się do uzgadniania stanowiska w przypadku przygotowywania komunikatów prasowych, ogłoszeń publicznych, reakcji na doniesienia prasowe lub innych form komunikatów dotyczących Umowy, których celem jest dostarczenie jakichkolwiek informacji dla potrzeb mediów lub opinii publicznej. Ograniczenie powyższe nie dotyczy sytuacji, gdy obowiązek publikacji komunikatu wynika ze stosownych przepisów prawa.</w:t>
      </w:r>
    </w:p>
    <w:p w:rsidR="0057240D" w:rsidRDefault="0057240D" w:rsidP="0057240D">
      <w:pPr>
        <w:spacing w:before="120" w:after="0" w:line="240" w:lineRule="auto"/>
        <w:jc w:val="both"/>
        <w:rPr>
          <w:rFonts w:eastAsia="Times New Roman"/>
          <w:sz w:val="24"/>
          <w:szCs w:val="24"/>
          <w:lang w:eastAsia="pl-PL"/>
        </w:rPr>
      </w:pPr>
      <w:r>
        <w:rPr>
          <w:rFonts w:eastAsia="Times New Roman"/>
          <w:sz w:val="24"/>
          <w:szCs w:val="24"/>
          <w:lang w:eastAsia="pl-PL"/>
        </w:rPr>
        <w:t xml:space="preserve">9.      W przypadku niewykonania lub nienależytego wykonania obowiązków wynikających </w:t>
      </w:r>
      <w:r>
        <w:rPr>
          <w:rFonts w:eastAsia="Times New Roman"/>
          <w:sz w:val="24"/>
          <w:szCs w:val="24"/>
          <w:lang w:eastAsia="pl-PL"/>
        </w:rPr>
        <w:br/>
        <w:t>z niniejszej umowy, przez co rozumie się ujawnienie informacji uznanych za poufne, Stronie, której prawa zostały naruszone przysługuje prawo do dochodzenia od drugiej Strony odszkodowania na zasadach określonych w Kodeksie Cywilnym.</w:t>
      </w:r>
    </w:p>
    <w:p w:rsidR="008535FC" w:rsidRDefault="008535FC" w:rsidP="0057240D">
      <w:pPr>
        <w:spacing w:before="120" w:after="0" w:line="240" w:lineRule="auto"/>
        <w:jc w:val="both"/>
        <w:rPr>
          <w:rFonts w:eastAsia="Times New Roman"/>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9</w:t>
      </w:r>
    </w:p>
    <w:p w:rsidR="008535FC" w:rsidRDefault="008535FC"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ind w:left="284" w:hanging="284"/>
        <w:jc w:val="both"/>
        <w:rPr>
          <w:rFonts w:eastAsia="Times New Roman"/>
          <w:sz w:val="24"/>
          <w:szCs w:val="24"/>
          <w:lang w:eastAsia="pl-PL"/>
        </w:rPr>
      </w:pPr>
      <w:r>
        <w:rPr>
          <w:rFonts w:eastAsia="Times New Roman"/>
          <w:sz w:val="24"/>
          <w:szCs w:val="24"/>
          <w:lang w:eastAsia="pl-PL"/>
        </w:rPr>
        <w:t>1. Zmiany umowy wymagają formy pisemnej pod rygorem nieważności.</w:t>
      </w:r>
    </w:p>
    <w:p w:rsidR="0057240D" w:rsidRDefault="0057240D" w:rsidP="0057240D">
      <w:pPr>
        <w:tabs>
          <w:tab w:val="left" w:pos="0"/>
        </w:tabs>
        <w:spacing w:after="0" w:line="320" w:lineRule="atLeast"/>
        <w:ind w:left="284" w:hanging="284"/>
        <w:jc w:val="both"/>
        <w:rPr>
          <w:rFonts w:eastAsia="Times New Roman"/>
          <w:sz w:val="24"/>
          <w:szCs w:val="24"/>
          <w:lang w:eastAsia="pl-PL"/>
        </w:rPr>
      </w:pPr>
      <w:r>
        <w:rPr>
          <w:rFonts w:eastAsia="Times New Roman"/>
          <w:sz w:val="24"/>
          <w:szCs w:val="24"/>
          <w:lang w:eastAsia="pl-PL"/>
        </w:rPr>
        <w:t>2. Wykonawca nie może przenieść praw i obowiązków wynikających z niniejszej umowy na osoby trzecie bez uprzedniej pisemnej zgody Zamawiającego, a w szczególności dokonywać cesji wierzytelności.</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lastRenderedPageBreak/>
        <w:t>§ 10</w:t>
      </w:r>
    </w:p>
    <w:p w:rsidR="008535FC" w:rsidRDefault="008535FC" w:rsidP="0057240D">
      <w:pPr>
        <w:spacing w:after="0" w:line="320" w:lineRule="atLeast"/>
        <w:jc w:val="center"/>
        <w:rPr>
          <w:rFonts w:eastAsia="Times New Roman"/>
          <w:b/>
          <w:sz w:val="24"/>
          <w:szCs w:val="24"/>
          <w:lang w:eastAsia="pl-PL"/>
        </w:rPr>
      </w:pPr>
    </w:p>
    <w:p w:rsidR="0057240D" w:rsidRDefault="0057240D" w:rsidP="0057240D">
      <w:pPr>
        <w:tabs>
          <w:tab w:val="left" w:pos="0"/>
        </w:tabs>
        <w:spacing w:after="0" w:line="320" w:lineRule="atLeast"/>
        <w:jc w:val="both"/>
        <w:rPr>
          <w:rFonts w:eastAsia="Times New Roman"/>
          <w:sz w:val="24"/>
          <w:szCs w:val="24"/>
          <w:lang w:eastAsia="pl-PL"/>
        </w:rPr>
      </w:pPr>
      <w:r>
        <w:rPr>
          <w:rFonts w:eastAsia="Times New Roman"/>
          <w:sz w:val="24"/>
          <w:szCs w:val="24"/>
          <w:lang w:eastAsia="pl-PL"/>
        </w:rPr>
        <w:t>Wszelkie spory wynikające z niniejszej umowy, których nie da się rozstrzygnąć w sposób polubowny przez strony, będą rozstrzygane przez sąd właściwy miejscowo dla siedziby Zamawiającego.</w:t>
      </w: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11</w:t>
      </w:r>
    </w:p>
    <w:p w:rsidR="008535FC" w:rsidRDefault="008535FC"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jc w:val="both"/>
        <w:rPr>
          <w:rFonts w:eastAsia="Times New Roman"/>
          <w:sz w:val="24"/>
          <w:szCs w:val="24"/>
          <w:lang w:eastAsia="pl-PL"/>
        </w:rPr>
      </w:pPr>
      <w:r>
        <w:rPr>
          <w:rFonts w:eastAsia="Times New Roman"/>
          <w:sz w:val="24"/>
          <w:szCs w:val="24"/>
          <w:lang w:eastAsia="pl-PL"/>
        </w:rPr>
        <w:t>W sprawach nie uregulowanych postanowieniami niniejszej um</w:t>
      </w:r>
      <w:r w:rsidR="004F2638">
        <w:rPr>
          <w:rFonts w:eastAsia="Times New Roman"/>
          <w:sz w:val="24"/>
          <w:szCs w:val="24"/>
          <w:lang w:eastAsia="pl-PL"/>
        </w:rPr>
        <w:t>owy mają zastosowanie przepisy Kodeksu Cywilnego oraz ustawy P</w:t>
      </w:r>
      <w:r>
        <w:rPr>
          <w:rFonts w:eastAsia="Times New Roman"/>
          <w:sz w:val="24"/>
          <w:szCs w:val="24"/>
          <w:lang w:eastAsia="pl-PL"/>
        </w:rPr>
        <w:t>rawo zamówień publicznych.</w:t>
      </w:r>
    </w:p>
    <w:p w:rsidR="008535FC" w:rsidRDefault="008535FC" w:rsidP="0057240D">
      <w:pPr>
        <w:spacing w:after="0" w:line="320" w:lineRule="atLeast"/>
        <w:jc w:val="center"/>
        <w:rPr>
          <w:rFonts w:eastAsia="Times New Roman"/>
          <w:b/>
          <w:sz w:val="24"/>
          <w:szCs w:val="24"/>
          <w:lang w:eastAsia="pl-PL"/>
        </w:rPr>
      </w:pPr>
    </w:p>
    <w:p w:rsidR="0057240D" w:rsidRDefault="0057240D" w:rsidP="0057240D">
      <w:pPr>
        <w:spacing w:after="0" w:line="320" w:lineRule="atLeast"/>
        <w:jc w:val="center"/>
        <w:rPr>
          <w:rFonts w:eastAsia="Times New Roman"/>
          <w:b/>
          <w:sz w:val="24"/>
          <w:szCs w:val="24"/>
          <w:lang w:eastAsia="pl-PL"/>
        </w:rPr>
      </w:pPr>
      <w:r>
        <w:rPr>
          <w:rFonts w:eastAsia="Times New Roman"/>
          <w:b/>
          <w:sz w:val="24"/>
          <w:szCs w:val="24"/>
          <w:lang w:eastAsia="pl-PL"/>
        </w:rPr>
        <w:t>§ 12</w:t>
      </w:r>
    </w:p>
    <w:p w:rsidR="008535FC" w:rsidRDefault="008535FC" w:rsidP="0057240D">
      <w:pPr>
        <w:spacing w:after="0" w:line="320" w:lineRule="atLeast"/>
        <w:jc w:val="center"/>
        <w:rPr>
          <w:rFonts w:eastAsia="Times New Roman"/>
          <w:b/>
          <w:sz w:val="24"/>
          <w:szCs w:val="24"/>
          <w:lang w:eastAsia="pl-PL"/>
        </w:rPr>
      </w:pPr>
    </w:p>
    <w:p w:rsidR="0057240D" w:rsidRDefault="0057240D"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r>
        <w:rPr>
          <w:rFonts w:eastAsia="Times New Roman"/>
          <w:sz w:val="24"/>
          <w:szCs w:val="24"/>
          <w:lang w:eastAsia="pl-PL"/>
        </w:rPr>
        <w:t>Umowę spisano w dwóch jednobrzmiących egzemplarzach, jeden egzemplarz dla</w:t>
      </w:r>
      <w:r w:rsidR="008535FC">
        <w:rPr>
          <w:rFonts w:eastAsia="Times New Roman"/>
          <w:sz w:val="24"/>
          <w:szCs w:val="24"/>
          <w:lang w:eastAsia="pl-PL"/>
        </w:rPr>
        <w:t> </w:t>
      </w:r>
      <w:r>
        <w:rPr>
          <w:rFonts w:eastAsia="Times New Roman"/>
          <w:sz w:val="24"/>
          <w:szCs w:val="24"/>
          <w:lang w:eastAsia="pl-PL"/>
        </w:rPr>
        <w:t>Zamawiającego, jeden dla Wykonawcy.</w:t>
      </w: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8535FC" w:rsidRDefault="008535FC" w:rsidP="0057240D">
      <w:pPr>
        <w:widowControl w:val="0"/>
        <w:tabs>
          <w:tab w:val="left" w:pos="0"/>
        </w:tabs>
        <w:autoSpaceDE w:val="0"/>
        <w:autoSpaceDN w:val="0"/>
        <w:adjustRightInd w:val="0"/>
        <w:spacing w:after="0" w:line="320" w:lineRule="atLeast"/>
        <w:jc w:val="both"/>
        <w:rPr>
          <w:rFonts w:eastAsia="Times New Roman"/>
          <w:sz w:val="24"/>
          <w:szCs w:val="24"/>
          <w:lang w:eastAsia="pl-PL"/>
        </w:rPr>
      </w:pPr>
    </w:p>
    <w:p w:rsidR="0057240D" w:rsidRDefault="0057240D" w:rsidP="0057240D">
      <w:pPr>
        <w:spacing w:after="0" w:line="320" w:lineRule="atLeast"/>
        <w:ind w:left="709" w:hanging="709"/>
        <w:jc w:val="both"/>
        <w:rPr>
          <w:rFonts w:eastAsia="Times New Roman"/>
          <w:sz w:val="24"/>
          <w:szCs w:val="24"/>
          <w:lang w:eastAsia="pl-PL"/>
        </w:rPr>
      </w:pPr>
      <w:r>
        <w:rPr>
          <w:rFonts w:eastAsia="Times New Roman"/>
          <w:sz w:val="24"/>
          <w:szCs w:val="24"/>
          <w:lang w:eastAsia="pl-PL"/>
        </w:rPr>
        <w:t>………………………………………….</w:t>
      </w:r>
      <w:r>
        <w:rPr>
          <w:rFonts w:eastAsia="Times New Roman"/>
          <w:sz w:val="24"/>
          <w:szCs w:val="24"/>
          <w:lang w:eastAsia="pl-PL"/>
        </w:rPr>
        <w:tab/>
        <w:t xml:space="preserve">                                                        </w:t>
      </w:r>
      <w:r w:rsidR="008535FC">
        <w:rPr>
          <w:rFonts w:eastAsia="Times New Roman"/>
          <w:sz w:val="24"/>
          <w:szCs w:val="24"/>
          <w:lang w:eastAsia="pl-PL"/>
        </w:rPr>
        <w:t xml:space="preserve">     </w:t>
      </w:r>
      <w:r>
        <w:rPr>
          <w:rFonts w:eastAsia="Times New Roman"/>
          <w:sz w:val="24"/>
          <w:szCs w:val="24"/>
          <w:lang w:eastAsia="pl-PL"/>
        </w:rPr>
        <w:t>……………………………………………</w:t>
      </w:r>
    </w:p>
    <w:p w:rsidR="0057240D" w:rsidRDefault="0057240D" w:rsidP="0057240D">
      <w:pPr>
        <w:spacing w:after="0" w:line="320" w:lineRule="atLeast"/>
        <w:jc w:val="both"/>
        <w:rPr>
          <w:rFonts w:eastAsia="Times New Roman"/>
          <w:i/>
          <w:sz w:val="24"/>
          <w:szCs w:val="24"/>
          <w:lang w:eastAsia="pl-PL"/>
        </w:rPr>
      </w:pPr>
      <w:r>
        <w:rPr>
          <w:rFonts w:eastAsia="Times New Roman"/>
          <w:i/>
          <w:sz w:val="24"/>
          <w:szCs w:val="24"/>
          <w:lang w:eastAsia="pl-PL"/>
        </w:rPr>
        <w:t xml:space="preserve">          Zamawiający</w:t>
      </w:r>
      <w:r>
        <w:rPr>
          <w:rFonts w:eastAsia="Times New Roman"/>
          <w:i/>
          <w:sz w:val="24"/>
          <w:szCs w:val="24"/>
          <w:lang w:eastAsia="pl-PL"/>
        </w:rPr>
        <w:tab/>
      </w:r>
      <w:r>
        <w:rPr>
          <w:rFonts w:eastAsia="Times New Roman"/>
          <w:i/>
          <w:sz w:val="24"/>
          <w:szCs w:val="24"/>
          <w:lang w:eastAsia="pl-PL"/>
        </w:rPr>
        <w:tab/>
      </w:r>
      <w:r>
        <w:rPr>
          <w:rFonts w:eastAsia="Times New Roman"/>
          <w:i/>
          <w:sz w:val="24"/>
          <w:szCs w:val="24"/>
          <w:lang w:eastAsia="pl-PL"/>
        </w:rPr>
        <w:tab/>
        <w:t xml:space="preserve">       </w:t>
      </w:r>
      <w:r>
        <w:rPr>
          <w:rFonts w:eastAsia="Times New Roman"/>
          <w:i/>
          <w:sz w:val="24"/>
          <w:szCs w:val="24"/>
          <w:lang w:eastAsia="pl-PL"/>
        </w:rPr>
        <w:tab/>
      </w:r>
      <w:r>
        <w:rPr>
          <w:rFonts w:eastAsia="Times New Roman"/>
          <w:i/>
          <w:sz w:val="24"/>
          <w:szCs w:val="24"/>
          <w:lang w:eastAsia="pl-PL"/>
        </w:rPr>
        <w:tab/>
        <w:t xml:space="preserve">                                      Wykonawca</w:t>
      </w:r>
    </w:p>
    <w:p w:rsidR="008E7516" w:rsidRDefault="008E7516"/>
    <w:sectPr w:rsidR="008E7516" w:rsidSect="00556A41">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62" w:rsidRDefault="00E67C62" w:rsidP="00F469F1">
      <w:pPr>
        <w:spacing w:after="0" w:line="240" w:lineRule="auto"/>
      </w:pPr>
      <w:r>
        <w:separator/>
      </w:r>
    </w:p>
  </w:endnote>
  <w:endnote w:type="continuationSeparator" w:id="0">
    <w:p w:rsidR="00E67C62" w:rsidRDefault="00E67C62"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AF" w:rsidRPr="000568AF" w:rsidRDefault="000568AF" w:rsidP="008535FC">
    <w:pPr>
      <w:tabs>
        <w:tab w:val="left" w:pos="0"/>
        <w:tab w:val="center" w:pos="4536"/>
        <w:tab w:val="right" w:pos="9072"/>
      </w:tabs>
      <w:spacing w:after="0" w:line="240" w:lineRule="auto"/>
      <w:jc w:val="center"/>
      <w:rPr>
        <w:sz w:val="16"/>
        <w:szCs w:val="16"/>
      </w:rPr>
    </w:pPr>
    <w:r w:rsidRPr="000568AF">
      <w:rPr>
        <w:noProof/>
        <w:sz w:val="16"/>
        <w:szCs w:val="16"/>
        <w:lang w:eastAsia="pl-PL"/>
      </w:rPr>
      <mc:AlternateContent>
        <mc:Choice Requires="wps">
          <w:drawing>
            <wp:anchor distT="0" distB="0" distL="114300" distR="114300" simplePos="0" relativeHeight="251696128" behindDoc="0" locked="0" layoutInCell="1" allowOverlap="1" wp14:anchorId="6D8BA9BD" wp14:editId="21FBA103">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0568AF">
      <w:rPr>
        <w:sz w:val="16"/>
        <w:szCs w:val="16"/>
      </w:rPr>
      <w:t xml:space="preserve">Projekt współfinansowany ze środków Unii Europejskiej: Europejskiego Funduszu Społecznego w ramach Regionalnego Programu Operacyjnego Województwa Małopolskiego na lata 2014 – 2020 10 Oś Priorytetowa Wiedza i kompetencje, Działanie 10.2 Rozwój kształcenia </w:t>
    </w:r>
    <w:r w:rsidR="008535FC">
      <w:rPr>
        <w:sz w:val="16"/>
        <w:szCs w:val="16"/>
      </w:rPr>
      <w:t>zawodowego, Poddziałanie 10.2.2</w:t>
    </w:r>
    <w:r w:rsidRPr="000568AF">
      <w:rPr>
        <w:sz w:val="16"/>
        <w:szCs w:val="16"/>
      </w:rPr>
      <w:t xml:space="preserve"> </w:t>
    </w:r>
    <w:r w:rsidR="008535FC">
      <w:rPr>
        <w:rFonts w:asciiTheme="minorHAnsi" w:eastAsiaTheme="minorHAnsi" w:hAnsiTheme="minorHAnsi" w:cstheme="minorBidi"/>
        <w:sz w:val="16"/>
        <w:szCs w:val="16"/>
      </w:rPr>
      <w:t>Kształcenie zawodowe uczniów - SPR</w:t>
    </w:r>
    <w:r w:rsidRPr="000568AF">
      <w:rPr>
        <w:rFonts w:asciiTheme="minorHAnsi" w:eastAsiaTheme="minorHAnsi" w:hAnsiTheme="minorHAnsi" w:cstheme="minorBidi"/>
        <w:sz w:val="16"/>
        <w:szCs w:val="16"/>
      </w:rPr>
      <w:t>.</w:t>
    </w:r>
  </w:p>
  <w:p w:rsidR="00A62FAB" w:rsidRPr="00DD6209" w:rsidRDefault="00A62FAB" w:rsidP="00361A2D">
    <w:pPr>
      <w:pStyle w:val="Stopka"/>
      <w:tabs>
        <w:tab w:val="left" w:pos="0"/>
      </w:tabs>
      <w:jc w:val="center"/>
      <w:rPr>
        <w:sz w:val="16"/>
        <w:szCs w:val="16"/>
      </w:rPr>
    </w:pPr>
  </w:p>
  <w:p w:rsidR="00A62FAB" w:rsidRDefault="00A62FAB">
    <w:pPr>
      <w:pStyle w:val="Stopka"/>
    </w:pPr>
  </w:p>
  <w:p w:rsidR="00A62FAB" w:rsidRPr="00DD6209" w:rsidRDefault="00A62FAB"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62" w:rsidRDefault="00E67C62" w:rsidP="00F469F1">
      <w:pPr>
        <w:spacing w:after="0" w:line="240" w:lineRule="auto"/>
      </w:pPr>
      <w:r>
        <w:separator/>
      </w:r>
    </w:p>
  </w:footnote>
  <w:footnote w:type="continuationSeparator" w:id="0">
    <w:p w:rsidR="00E67C62" w:rsidRDefault="00E67C62" w:rsidP="00F46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AB" w:rsidRDefault="00A62FAB">
    <w:pPr>
      <w:pStyle w:val="Nagwek"/>
    </w:pPr>
    <w:r>
      <w:rPr>
        <w:noProof/>
        <w:lang w:eastAsia="pl-PL"/>
      </w:rPr>
      <w:drawing>
        <wp:anchor distT="0" distB="0" distL="114300" distR="114300" simplePos="0" relativeHeight="251674624" behindDoc="0" locked="0" layoutInCell="1" allowOverlap="1" wp14:anchorId="15455B6F" wp14:editId="20D15D3C">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1AF28B36" wp14:editId="65D343DF">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74DFB71F" wp14:editId="45811CCB">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053A6D65" wp14:editId="2D836068">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24164FC6" wp14:editId="06FF182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A62FAB" w:rsidRPr="000D3DA1" w:rsidRDefault="00A62FAB" w:rsidP="008E7516">
                    <w:pPr>
                      <w:spacing w:after="0" w:line="240" w:lineRule="auto"/>
                      <w:ind w:left="-142" w:right="-169"/>
                      <w:rPr>
                        <w:b/>
                        <w:sz w:val="16"/>
                        <w:szCs w:val="16"/>
                      </w:rPr>
                    </w:pPr>
                    <w:r w:rsidRPr="000D3DA1">
                      <w:rPr>
                        <w:b/>
                        <w:sz w:val="16"/>
                        <w:szCs w:val="16"/>
                      </w:rPr>
                      <w:t>Powiat</w:t>
                    </w:r>
                  </w:p>
                  <w:p w:rsidR="00A62FAB" w:rsidRPr="000D3DA1" w:rsidRDefault="00A62FAB"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034F4780" wp14:editId="1376A21D">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215A2A32"/>
    <w:multiLevelType w:val="hybridMultilevel"/>
    <w:tmpl w:val="87E026B2"/>
    <w:lvl w:ilvl="0" w:tplc="D754458A">
      <w:start w:val="1"/>
      <w:numFmt w:val="lowerLetter"/>
      <w:lvlText w:val="%1)"/>
      <w:lvlJc w:val="left"/>
      <w:pPr>
        <w:tabs>
          <w:tab w:val="num" w:pos="0"/>
        </w:tabs>
        <w:ind w:left="1080" w:hanging="967"/>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296E24BC"/>
    <w:multiLevelType w:val="hybridMultilevel"/>
    <w:tmpl w:val="C1A68242"/>
    <w:lvl w:ilvl="0" w:tplc="4FC806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BC7410"/>
    <w:multiLevelType w:val="hybridMultilevel"/>
    <w:tmpl w:val="18B2D1E6"/>
    <w:lvl w:ilvl="0" w:tplc="EDDE0670">
      <w:start w:val="1"/>
      <w:numFmt w:val="lowerLetter"/>
      <w:lvlText w:val="%1)"/>
      <w:lvlJc w:val="left"/>
      <w:pPr>
        <w:tabs>
          <w:tab w:val="num" w:pos="720"/>
        </w:tabs>
        <w:ind w:left="720" w:hanging="60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F3B3730"/>
    <w:multiLevelType w:val="hybridMultilevel"/>
    <w:tmpl w:val="CC2EB904"/>
    <w:lvl w:ilvl="0" w:tplc="A926923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7">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nsid w:val="3D745E7F"/>
    <w:multiLevelType w:val="hybridMultilevel"/>
    <w:tmpl w:val="EB70CF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46F32674"/>
    <w:multiLevelType w:val="hybridMultilevel"/>
    <w:tmpl w:val="3E720634"/>
    <w:lvl w:ilvl="0" w:tplc="3F169FA6">
      <w:start w:val="1"/>
      <w:numFmt w:val="decimal"/>
      <w:lvlText w:val="%1."/>
      <w:lvlJc w:val="left"/>
      <w:pPr>
        <w:ind w:left="4608" w:hanging="360"/>
      </w:pPr>
      <w:rPr>
        <w:b w:val="0"/>
      </w:rPr>
    </w:lvl>
    <w:lvl w:ilvl="1" w:tplc="04150019">
      <w:start w:val="1"/>
      <w:numFmt w:val="lowerLetter"/>
      <w:lvlText w:val="%2."/>
      <w:lvlJc w:val="left"/>
      <w:pPr>
        <w:ind w:left="5328" w:hanging="360"/>
      </w:pPr>
    </w:lvl>
    <w:lvl w:ilvl="2" w:tplc="0415001B">
      <w:start w:val="1"/>
      <w:numFmt w:val="lowerRoman"/>
      <w:lvlText w:val="%3."/>
      <w:lvlJc w:val="right"/>
      <w:pPr>
        <w:ind w:left="6048" w:hanging="180"/>
      </w:pPr>
    </w:lvl>
    <w:lvl w:ilvl="3" w:tplc="0415000F">
      <w:start w:val="1"/>
      <w:numFmt w:val="decimal"/>
      <w:lvlText w:val="%4."/>
      <w:lvlJc w:val="left"/>
      <w:pPr>
        <w:ind w:left="6768" w:hanging="360"/>
      </w:pPr>
    </w:lvl>
    <w:lvl w:ilvl="4" w:tplc="04150019">
      <w:start w:val="1"/>
      <w:numFmt w:val="lowerLetter"/>
      <w:lvlText w:val="%5."/>
      <w:lvlJc w:val="left"/>
      <w:pPr>
        <w:ind w:left="7488" w:hanging="360"/>
      </w:pPr>
    </w:lvl>
    <w:lvl w:ilvl="5" w:tplc="0415001B">
      <w:start w:val="1"/>
      <w:numFmt w:val="lowerRoman"/>
      <w:lvlText w:val="%6."/>
      <w:lvlJc w:val="right"/>
      <w:pPr>
        <w:ind w:left="8208" w:hanging="180"/>
      </w:pPr>
    </w:lvl>
    <w:lvl w:ilvl="6" w:tplc="0415000F">
      <w:start w:val="1"/>
      <w:numFmt w:val="decimal"/>
      <w:lvlText w:val="%7."/>
      <w:lvlJc w:val="left"/>
      <w:pPr>
        <w:ind w:left="8928" w:hanging="360"/>
      </w:pPr>
    </w:lvl>
    <w:lvl w:ilvl="7" w:tplc="04150019">
      <w:start w:val="1"/>
      <w:numFmt w:val="lowerLetter"/>
      <w:lvlText w:val="%8."/>
      <w:lvlJc w:val="left"/>
      <w:pPr>
        <w:ind w:left="9648" w:hanging="360"/>
      </w:pPr>
    </w:lvl>
    <w:lvl w:ilvl="8" w:tplc="0415001B">
      <w:start w:val="1"/>
      <w:numFmt w:val="lowerRoman"/>
      <w:lvlText w:val="%9."/>
      <w:lvlJc w:val="right"/>
      <w:pPr>
        <w:ind w:left="10368" w:hanging="180"/>
      </w:pPr>
    </w:lvl>
  </w:abstractNum>
  <w:abstractNum w:abstractNumId="22">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3">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5">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6">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27">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9">
    <w:nsid w:val="65360BE8"/>
    <w:multiLevelType w:val="hybridMultilevel"/>
    <w:tmpl w:val="04C8C852"/>
    <w:lvl w:ilvl="0" w:tplc="88465D70">
      <w:start w:val="1"/>
      <w:numFmt w:val="lowerLetter"/>
      <w:lvlText w:val="%1)"/>
      <w:lvlJc w:val="left"/>
      <w:pPr>
        <w:tabs>
          <w:tab w:val="num" w:pos="425"/>
        </w:tabs>
        <w:ind w:left="1505" w:hanging="967"/>
      </w:pPr>
      <w:rPr>
        <w:sz w:val="22"/>
        <w:szCs w:val="22"/>
      </w:rPr>
    </w:lvl>
    <w:lvl w:ilvl="1" w:tplc="04150019">
      <w:start w:val="1"/>
      <w:numFmt w:val="lowerLetter"/>
      <w:lvlText w:val="%2."/>
      <w:lvlJc w:val="left"/>
      <w:pPr>
        <w:tabs>
          <w:tab w:val="num" w:pos="1865"/>
        </w:tabs>
        <w:ind w:left="1865" w:hanging="360"/>
      </w:p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30">
    <w:nsid w:val="67D93A68"/>
    <w:multiLevelType w:val="singleLevel"/>
    <w:tmpl w:val="39282EB6"/>
    <w:lvl w:ilvl="0">
      <w:start w:val="1"/>
      <w:numFmt w:val="lowerLetter"/>
      <w:lvlText w:val="%1)"/>
      <w:legacy w:legacy="1" w:legacySpace="0" w:legacyIndent="317"/>
      <w:lvlJc w:val="left"/>
      <w:pPr>
        <w:ind w:left="0" w:firstLine="0"/>
      </w:pPr>
      <w:rPr>
        <w:rFonts w:ascii="Calibri" w:hAnsi="Calibri" w:cs="Calibri" w:hint="default"/>
        <w:sz w:val="22"/>
        <w:szCs w:val="22"/>
      </w:rPr>
    </w:lvl>
  </w:abstractNum>
  <w:abstractNum w:abstractNumId="31">
    <w:nsid w:val="68E85A54"/>
    <w:multiLevelType w:val="hybridMultilevel"/>
    <w:tmpl w:val="D1845A16"/>
    <w:lvl w:ilvl="0" w:tplc="BF42F99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505048C"/>
    <w:multiLevelType w:val="hybridMultilevel"/>
    <w:tmpl w:val="9AC2988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3"/>
  </w:num>
  <w:num w:numId="32">
    <w:abstractNumId w:val="15"/>
  </w:num>
  <w:num w:numId="33">
    <w:abstractNumId w:val="2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568AF"/>
    <w:rsid w:val="00056CE4"/>
    <w:rsid w:val="0006229C"/>
    <w:rsid w:val="000B64BC"/>
    <w:rsid w:val="000C5A9B"/>
    <w:rsid w:val="000D3DA1"/>
    <w:rsid w:val="00112548"/>
    <w:rsid w:val="0016197E"/>
    <w:rsid w:val="00196691"/>
    <w:rsid w:val="001A491C"/>
    <w:rsid w:val="001D1B3B"/>
    <w:rsid w:val="00206977"/>
    <w:rsid w:val="0023602F"/>
    <w:rsid w:val="00264F34"/>
    <w:rsid w:val="003525F6"/>
    <w:rsid w:val="00361A2D"/>
    <w:rsid w:val="003735A7"/>
    <w:rsid w:val="00383428"/>
    <w:rsid w:val="003844B5"/>
    <w:rsid w:val="00412F89"/>
    <w:rsid w:val="00416CCC"/>
    <w:rsid w:val="0045667E"/>
    <w:rsid w:val="00470FC5"/>
    <w:rsid w:val="004941C3"/>
    <w:rsid w:val="004D3CBA"/>
    <w:rsid w:val="004E31C3"/>
    <w:rsid w:val="004E3C5D"/>
    <w:rsid w:val="004F2638"/>
    <w:rsid w:val="005175F0"/>
    <w:rsid w:val="00556A41"/>
    <w:rsid w:val="0057240D"/>
    <w:rsid w:val="005B6009"/>
    <w:rsid w:val="005D5584"/>
    <w:rsid w:val="005E6879"/>
    <w:rsid w:val="00634992"/>
    <w:rsid w:val="00690052"/>
    <w:rsid w:val="00746843"/>
    <w:rsid w:val="007C41F5"/>
    <w:rsid w:val="008535FC"/>
    <w:rsid w:val="00864153"/>
    <w:rsid w:val="0087607E"/>
    <w:rsid w:val="0089771D"/>
    <w:rsid w:val="008B139F"/>
    <w:rsid w:val="008D26BD"/>
    <w:rsid w:val="008E7516"/>
    <w:rsid w:val="00942797"/>
    <w:rsid w:val="0097523D"/>
    <w:rsid w:val="009A0B11"/>
    <w:rsid w:val="009A4433"/>
    <w:rsid w:val="00A37718"/>
    <w:rsid w:val="00A62FAB"/>
    <w:rsid w:val="00A65C91"/>
    <w:rsid w:val="00AD7F87"/>
    <w:rsid w:val="00B04429"/>
    <w:rsid w:val="00B07BC0"/>
    <w:rsid w:val="00B72B6C"/>
    <w:rsid w:val="00B77B01"/>
    <w:rsid w:val="00B954E5"/>
    <w:rsid w:val="00BA7852"/>
    <w:rsid w:val="00BE0B8D"/>
    <w:rsid w:val="00BE692D"/>
    <w:rsid w:val="00BF2D3C"/>
    <w:rsid w:val="00C21008"/>
    <w:rsid w:val="00C252D5"/>
    <w:rsid w:val="00CB4BAA"/>
    <w:rsid w:val="00CD50A8"/>
    <w:rsid w:val="00CF0762"/>
    <w:rsid w:val="00CF1C13"/>
    <w:rsid w:val="00D72C17"/>
    <w:rsid w:val="00DB72BF"/>
    <w:rsid w:val="00DD2B33"/>
    <w:rsid w:val="00DD6209"/>
    <w:rsid w:val="00DF6BA4"/>
    <w:rsid w:val="00E13A0F"/>
    <w:rsid w:val="00E1417F"/>
    <w:rsid w:val="00E63DD5"/>
    <w:rsid w:val="00E67C62"/>
    <w:rsid w:val="00ED45CE"/>
    <w:rsid w:val="00F32739"/>
    <w:rsid w:val="00F36E29"/>
    <w:rsid w:val="00F42CE2"/>
    <w:rsid w:val="00F469F1"/>
    <w:rsid w:val="00F5286F"/>
    <w:rsid w:val="00FE71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40D"/>
    <w:rPr>
      <w:rFonts w:ascii="Calibri" w:eastAsia="Calibri" w:hAnsi="Calibri" w:cs="Times New Roman"/>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eastAsia="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eastAsia="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eastAsia="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Tekstprzypisudolnego">
    <w:name w:val="footnote text"/>
    <w:basedOn w:val="Normalny"/>
    <w:link w:val="Tekstprzypisudoln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sz w:val="24"/>
      <w:szCs w:val="24"/>
      <w:lang w:eastAsia="pl-PL"/>
    </w:rPr>
  </w:style>
  <w:style w:type="paragraph" w:customStyle="1" w:styleId="Konspn">
    <w:name w:val="Konspn"/>
    <w:basedOn w:val="Normalny"/>
    <w:uiPriority w:val="99"/>
    <w:semiHidden/>
    <w:rsid w:val="00A62FAB"/>
    <w:pPr>
      <w:numPr>
        <w:numId w:val="2"/>
      </w:numPr>
      <w:suppressAutoHyphens/>
      <w:spacing w:after="0" w:line="360" w:lineRule="auto"/>
      <w:jc w:val="both"/>
    </w:pPr>
    <w:rPr>
      <w:rFonts w:ascii="Times New Roman" w:eastAsia="Times New Roman" w:hAnsi="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hAnsi="Times New Roman"/>
      <w:sz w:val="24"/>
      <w:lang w:eastAsia="en-GB"/>
    </w:rPr>
  </w:style>
  <w:style w:type="paragraph" w:customStyle="1" w:styleId="Tiret0">
    <w:name w:val="Tiret 0"/>
    <w:basedOn w:val="Normalny"/>
    <w:uiPriority w:val="99"/>
    <w:semiHidden/>
    <w:rsid w:val="00A62FAB"/>
    <w:pPr>
      <w:numPr>
        <w:numId w:val="3"/>
      </w:numPr>
      <w:spacing w:before="120" w:after="120" w:line="240" w:lineRule="auto"/>
      <w:jc w:val="both"/>
    </w:pPr>
    <w:rPr>
      <w:rFonts w:ascii="Times New Roman" w:hAnsi="Times New Roman"/>
      <w:sz w:val="24"/>
      <w:lang w:eastAsia="en-GB"/>
    </w:rPr>
  </w:style>
  <w:style w:type="paragraph" w:customStyle="1" w:styleId="Tiret1">
    <w:name w:val="Tiret 1"/>
    <w:basedOn w:val="Normalny"/>
    <w:uiPriority w:val="99"/>
    <w:semiHidden/>
    <w:rsid w:val="00A62FAB"/>
    <w:pPr>
      <w:numPr>
        <w:numId w:val="4"/>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uiPriority w:val="99"/>
    <w:semiHidden/>
    <w:rsid w:val="00A62FAB"/>
    <w:pPr>
      <w:numPr>
        <w:numId w:val="5"/>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uiPriority w:val="99"/>
    <w:semiHidden/>
    <w:rsid w:val="00A62FAB"/>
    <w:pPr>
      <w:numPr>
        <w:ilvl w:val="1"/>
        <w:numId w:val="5"/>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uiPriority w:val="99"/>
    <w:semiHidden/>
    <w:rsid w:val="00A62FAB"/>
    <w:pPr>
      <w:numPr>
        <w:ilvl w:val="2"/>
        <w:numId w:val="5"/>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uiPriority w:val="99"/>
    <w:semiHidden/>
    <w:rsid w:val="00A62FAB"/>
    <w:pPr>
      <w:numPr>
        <w:ilvl w:val="3"/>
        <w:numId w:val="5"/>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hAnsi="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paragraph" w:customStyle="1" w:styleId="Style7">
    <w:name w:val="Style7"/>
    <w:basedOn w:val="Normalny"/>
    <w:uiPriority w:val="99"/>
    <w:rsid w:val="00DB72BF"/>
    <w:pPr>
      <w:widowControl w:val="0"/>
      <w:autoSpaceDE w:val="0"/>
      <w:autoSpaceDN w:val="0"/>
      <w:adjustRightInd w:val="0"/>
      <w:spacing w:after="0" w:line="293" w:lineRule="exact"/>
      <w:jc w:val="both"/>
    </w:pPr>
    <w:rPr>
      <w:rFonts w:ascii="Arial Unicode MS" w:eastAsia="Arial Unicode MS"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20615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1862</Words>
  <Characters>11175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3</cp:revision>
  <cp:lastPrinted>2017-09-06T07:02:00Z</cp:lastPrinted>
  <dcterms:created xsi:type="dcterms:W3CDTF">2017-09-03T14:40:00Z</dcterms:created>
  <dcterms:modified xsi:type="dcterms:W3CDTF">2017-09-06T07:03:00Z</dcterms:modified>
</cp:coreProperties>
</file>