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16" w:rsidRPr="008E7516" w:rsidRDefault="008E7516" w:rsidP="005A3AA4">
      <w:pPr>
        <w:jc w:val="both"/>
      </w:pPr>
    </w:p>
    <w:p w:rsidR="00F54225" w:rsidRDefault="00013A39" w:rsidP="00F54225">
      <w:pPr>
        <w:jc w:val="both"/>
        <w:rPr>
          <w:rFonts w:ascii="Calibri" w:eastAsia="Times New Roman" w:hAnsi="Calibri" w:cs="Times New Roman"/>
          <w:b/>
          <w:szCs w:val="24"/>
          <w:lang w:eastAsia="ar-SA"/>
        </w:rPr>
      </w:pPr>
      <w:r>
        <w:tab/>
      </w:r>
      <w:r w:rsidR="005A3AA4">
        <w:t xml:space="preserve">                                                                            </w:t>
      </w:r>
      <w:r w:rsidR="005A3AA4" w:rsidRPr="005A3AA4">
        <w:rPr>
          <w:rFonts w:ascii="Calibri" w:eastAsia="Times New Roman" w:hAnsi="Calibri" w:cs="Times New Roman"/>
          <w:b/>
          <w:szCs w:val="24"/>
          <w:lang w:eastAsia="ar-SA"/>
        </w:rPr>
        <w:t>Przedmiot zamówienia-załącznik nr</w:t>
      </w:r>
      <w:r w:rsidR="005A3AA4">
        <w:rPr>
          <w:rFonts w:ascii="Calibri" w:eastAsia="Times New Roman" w:hAnsi="Calibri" w:cs="Times New Roman"/>
          <w:b/>
          <w:szCs w:val="24"/>
          <w:lang w:eastAsia="ar-SA"/>
        </w:rPr>
        <w:t xml:space="preserve"> </w:t>
      </w:r>
      <w:r w:rsidR="005A3AA4" w:rsidRPr="005A3AA4">
        <w:rPr>
          <w:rFonts w:ascii="Calibri" w:eastAsia="Times New Roman" w:hAnsi="Calibri" w:cs="Times New Roman"/>
          <w:b/>
          <w:szCs w:val="24"/>
          <w:lang w:eastAsia="ar-SA"/>
        </w:rPr>
        <w:t xml:space="preserve"> 1 </w:t>
      </w:r>
      <w:r w:rsidR="006B6C0A">
        <w:rPr>
          <w:rFonts w:ascii="Calibri" w:eastAsia="Times New Roman" w:hAnsi="Calibri" w:cs="Times New Roman"/>
          <w:b/>
          <w:szCs w:val="24"/>
          <w:lang w:eastAsia="ar-SA"/>
        </w:rPr>
        <w:t>ogłoszenia</w:t>
      </w:r>
    </w:p>
    <w:p w:rsidR="00F54225" w:rsidRPr="00F54225" w:rsidRDefault="00F54225" w:rsidP="00F54225">
      <w:pPr>
        <w:jc w:val="both"/>
        <w:rPr>
          <w:rFonts w:ascii="Calibri" w:eastAsia="Times New Roman" w:hAnsi="Calibri" w:cs="Times New Roman"/>
          <w:b/>
          <w:szCs w:val="24"/>
          <w:lang w:eastAsia="ar-SA"/>
        </w:rPr>
      </w:pPr>
    </w:p>
    <w:p w:rsidR="005A3AA4" w:rsidRDefault="00BD2390" w:rsidP="005A3AA4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Opis </w:t>
      </w:r>
      <w:r w:rsidR="005A3AA4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przedmiotu zamówienia:</w:t>
      </w:r>
    </w:p>
    <w:p w:rsidR="005A3AA4" w:rsidRPr="00B43213" w:rsidRDefault="005A3AA4" w:rsidP="00B43213">
      <w:pPr>
        <w:spacing w:after="0" w:line="256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4321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B43213" w:rsidRPr="00B43213" w:rsidRDefault="00B43213" w:rsidP="00B43213">
      <w:pPr>
        <w:spacing w:after="0" w:line="256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B43213" w:rsidRDefault="00B43213" w:rsidP="00B432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5F73A0">
        <w:rPr>
          <w:rFonts w:cstheme="minorHAnsi"/>
          <w:b/>
          <w:bCs/>
          <w:sz w:val="24"/>
          <w:szCs w:val="24"/>
        </w:rPr>
        <w:t xml:space="preserve">I. </w:t>
      </w:r>
      <w:r w:rsidRPr="00B43213">
        <w:rPr>
          <w:rFonts w:cstheme="minorHAnsi"/>
          <w:b/>
          <w:bCs/>
          <w:sz w:val="24"/>
          <w:szCs w:val="24"/>
        </w:rPr>
        <w:t xml:space="preserve">Przedmiotem zamówienia </w:t>
      </w:r>
      <w:r w:rsidRPr="00B43213">
        <w:rPr>
          <w:rFonts w:cstheme="minorHAnsi"/>
          <w:sz w:val="24"/>
          <w:szCs w:val="24"/>
        </w:rPr>
        <w:t xml:space="preserve">jest organizacja i przeprowadzenie studiów podyplomowych </w:t>
      </w:r>
      <w:r w:rsidR="00DD0DA4">
        <w:rPr>
          <w:rFonts w:cstheme="minorHAnsi"/>
          <w:sz w:val="24"/>
          <w:szCs w:val="24"/>
        </w:rPr>
        <w:t>na kierunku „Odnawialne zasoby i źródła energii</w:t>
      </w:r>
      <w:r>
        <w:rPr>
          <w:rFonts w:cstheme="minorHAnsi"/>
          <w:i/>
          <w:sz w:val="24"/>
          <w:szCs w:val="24"/>
        </w:rPr>
        <w:t>”</w:t>
      </w:r>
      <w:r w:rsidRPr="00B43213">
        <w:rPr>
          <w:rFonts w:cstheme="minorHAnsi"/>
          <w:sz w:val="24"/>
          <w:szCs w:val="24"/>
        </w:rPr>
        <w:t xml:space="preserve"> w roku akademick</w:t>
      </w:r>
      <w:r>
        <w:rPr>
          <w:rFonts w:cstheme="minorHAnsi"/>
          <w:sz w:val="24"/>
          <w:szCs w:val="24"/>
        </w:rPr>
        <w:t xml:space="preserve">im 2017/2018 (I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II semestr)</w:t>
      </w:r>
      <w:r w:rsidR="00DD0DA4">
        <w:rPr>
          <w:rFonts w:cstheme="minorHAnsi"/>
          <w:sz w:val="24"/>
          <w:szCs w:val="24"/>
        </w:rPr>
        <w:t xml:space="preserve"> i w roku akademickim 2018/2019 (III semestr)</w:t>
      </w:r>
      <w:r>
        <w:rPr>
          <w:rFonts w:cstheme="minorHAnsi"/>
          <w:sz w:val="24"/>
          <w:szCs w:val="24"/>
        </w:rPr>
        <w:t xml:space="preserve"> </w:t>
      </w:r>
      <w:r w:rsidRPr="00B43213">
        <w:rPr>
          <w:rFonts w:cstheme="minorHAnsi"/>
          <w:sz w:val="24"/>
          <w:szCs w:val="24"/>
        </w:rPr>
        <w:t xml:space="preserve">dla </w:t>
      </w:r>
      <w:r>
        <w:rPr>
          <w:rFonts w:cstheme="minorHAnsi"/>
          <w:sz w:val="24"/>
          <w:szCs w:val="24"/>
        </w:rPr>
        <w:t>jednego  nauczyciela</w:t>
      </w:r>
      <w:r w:rsidRPr="00B43213">
        <w:rPr>
          <w:rFonts w:cstheme="minorHAnsi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>zakwalifikowan</w:t>
      </w:r>
      <w:r>
        <w:rPr>
          <w:rFonts w:cstheme="minorHAnsi"/>
          <w:sz w:val="24"/>
          <w:szCs w:val="24"/>
        </w:rPr>
        <w:t>ego</w:t>
      </w:r>
      <w:r w:rsidRPr="005A3AA4">
        <w:rPr>
          <w:rFonts w:cstheme="minorHAnsi"/>
          <w:sz w:val="24"/>
          <w:szCs w:val="24"/>
        </w:rPr>
        <w:t xml:space="preserve"> na </w:t>
      </w:r>
      <w:r w:rsidR="00DD0DA4">
        <w:rPr>
          <w:rFonts w:cstheme="minorHAnsi"/>
          <w:color w:val="000000" w:themeColor="text1"/>
          <w:sz w:val="24"/>
          <w:szCs w:val="24"/>
        </w:rPr>
        <w:t>studia podyplomowe</w:t>
      </w:r>
      <w:r w:rsidRPr="005A3AA4">
        <w:rPr>
          <w:rFonts w:cstheme="minorHAnsi"/>
          <w:color w:val="000000" w:themeColor="text1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>przez Komisję Rekrutacyjną po</w:t>
      </w:r>
      <w:bookmarkStart w:id="0" w:name="_GoBack"/>
      <w:bookmarkEnd w:id="0"/>
      <w:r w:rsidRPr="005A3AA4">
        <w:rPr>
          <w:rFonts w:cstheme="minorHAnsi"/>
          <w:sz w:val="24"/>
          <w:szCs w:val="24"/>
        </w:rPr>
        <w:t xml:space="preserve">wołaną </w:t>
      </w:r>
      <w:r w:rsidR="005F73A0">
        <w:rPr>
          <w:rFonts w:cstheme="minorHAnsi"/>
          <w:sz w:val="24"/>
          <w:szCs w:val="24"/>
        </w:rPr>
        <w:t>w </w:t>
      </w:r>
      <w:r>
        <w:rPr>
          <w:rFonts w:cstheme="minorHAnsi"/>
          <w:sz w:val="24"/>
          <w:szCs w:val="24"/>
        </w:rPr>
        <w:t xml:space="preserve">Zespole Szkół </w:t>
      </w:r>
      <w:r w:rsidR="00DD0DA4">
        <w:rPr>
          <w:rFonts w:cstheme="minorHAnsi"/>
          <w:sz w:val="24"/>
          <w:szCs w:val="24"/>
        </w:rPr>
        <w:t>Technicznych i Placówek w Nowym Targu.</w:t>
      </w:r>
    </w:p>
    <w:p w:rsidR="00B43213" w:rsidRDefault="00B43213" w:rsidP="00B432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73A0" w:rsidRDefault="00B43213" w:rsidP="00B43213">
      <w:pPr>
        <w:spacing w:after="0"/>
        <w:jc w:val="both"/>
        <w:rPr>
          <w:rFonts w:cstheme="minorHAnsi"/>
          <w:sz w:val="24"/>
          <w:szCs w:val="24"/>
        </w:rPr>
      </w:pPr>
      <w:r w:rsidRPr="00B43213">
        <w:rPr>
          <w:rFonts w:cstheme="minorHAnsi"/>
          <w:sz w:val="24"/>
          <w:szCs w:val="24"/>
        </w:rPr>
        <w:t>Program studiów podyplomowych powin</w:t>
      </w:r>
      <w:r w:rsidR="005F73A0">
        <w:rPr>
          <w:rFonts w:cstheme="minorHAnsi"/>
          <w:sz w:val="24"/>
          <w:szCs w:val="24"/>
        </w:rPr>
        <w:t xml:space="preserve">ien </w:t>
      </w:r>
      <w:r w:rsidRPr="00B43213">
        <w:rPr>
          <w:rFonts w:cstheme="minorHAnsi"/>
          <w:sz w:val="24"/>
          <w:szCs w:val="24"/>
        </w:rPr>
        <w:t xml:space="preserve">być zgodny </w:t>
      </w:r>
      <w:r w:rsidRPr="005A3A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przepisami ustawy z dnia 27 lipca 2005 r. – Prawo o szkolnictwie wyższym (Dz. U. z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2012 r., poz. 572, z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zm.) </w:t>
      </w:r>
      <w:r w:rsidRPr="00B43213">
        <w:rPr>
          <w:rFonts w:cstheme="minorHAnsi"/>
          <w:sz w:val="24"/>
          <w:szCs w:val="24"/>
        </w:rPr>
        <w:t>oraz z</w:t>
      </w:r>
      <w:r w:rsidR="005F73A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B43213">
        <w:rPr>
          <w:rFonts w:cstheme="minorHAnsi"/>
          <w:sz w:val="24"/>
          <w:szCs w:val="24"/>
        </w:rPr>
        <w:t>Rozporządzeniem Ministra Nauki i Szkolnictwa Wyższego z dn. 17 stycznia 2012 r w sprawie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43213">
        <w:rPr>
          <w:rFonts w:cstheme="minorHAnsi"/>
          <w:sz w:val="24"/>
          <w:szCs w:val="24"/>
        </w:rPr>
        <w:t>standardów kształcenia przygotowującego do wykonywania zawodu nauczyciela, Dz. U. 2012 poz. 131</w:t>
      </w:r>
      <w:r w:rsidR="00A1629F">
        <w:rPr>
          <w:rFonts w:cstheme="minorHAnsi"/>
          <w:sz w:val="24"/>
          <w:szCs w:val="24"/>
        </w:rPr>
        <w:t>.</w:t>
      </w:r>
    </w:p>
    <w:p w:rsidR="005F73A0" w:rsidRPr="008708FD" w:rsidRDefault="005F73A0" w:rsidP="008708F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5F73A0" w:rsidRPr="005F73A0" w:rsidRDefault="005F73A0" w:rsidP="00B4321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5F73A0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>Warunki organizacji studiów:</w:t>
      </w:r>
    </w:p>
    <w:p w:rsidR="008708FD" w:rsidRPr="008708FD" w:rsidRDefault="005A3AA4" w:rsidP="008708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      </w:t>
      </w:r>
      <w:r w:rsidR="008708FD" w:rsidRPr="008708FD">
        <w:rPr>
          <w:rFonts w:eastAsia="Times New Roman" w:cstheme="minorHAnsi"/>
          <w:sz w:val="24"/>
          <w:szCs w:val="24"/>
          <w:lang w:eastAsia="pl-PL"/>
        </w:rPr>
        <w:t>Program studiów obejmuje zagadnienia teoretyczne i praktyczne z zakresu współczesnych kierunków rozwoju konstrukcji, badań i</w:t>
      </w:r>
      <w:r w:rsidR="008708FD">
        <w:rPr>
          <w:rFonts w:eastAsia="Times New Roman" w:cstheme="minorHAnsi"/>
          <w:sz w:val="24"/>
          <w:szCs w:val="24"/>
          <w:lang w:eastAsia="pl-PL"/>
        </w:rPr>
        <w:t xml:space="preserve"> wdrożeń odnawialnych zasobów i </w:t>
      </w:r>
      <w:r w:rsidR="008708FD" w:rsidRPr="008708FD">
        <w:rPr>
          <w:rFonts w:eastAsia="Times New Roman" w:cstheme="minorHAnsi"/>
          <w:sz w:val="24"/>
          <w:szCs w:val="24"/>
          <w:lang w:eastAsia="pl-PL"/>
        </w:rPr>
        <w:t xml:space="preserve">źródeł energii. Dodatkowo zakres przedmiotowy modułu IV wg Rozporządzenia Ministra Nauki i Szkolnictwa Wyższego z dn. 17.01.2012 r. w sprawie standardów kształcenia przygotowującego do wykonywania zawodu nauczyciela, opublikowanego w Dz. </w:t>
      </w:r>
      <w:proofErr w:type="spellStart"/>
      <w:r w:rsidR="008708FD" w:rsidRPr="008708FD">
        <w:rPr>
          <w:rFonts w:eastAsia="Times New Roman" w:cstheme="minorHAnsi"/>
          <w:sz w:val="24"/>
          <w:szCs w:val="24"/>
          <w:lang w:eastAsia="pl-PL"/>
        </w:rPr>
        <w:t>U.z</w:t>
      </w:r>
      <w:proofErr w:type="spellEnd"/>
      <w:r w:rsidR="008708FD" w:rsidRPr="008708FD">
        <w:rPr>
          <w:rFonts w:eastAsia="Times New Roman" w:cstheme="minorHAnsi"/>
          <w:sz w:val="24"/>
          <w:szCs w:val="24"/>
          <w:lang w:eastAsia="pl-PL"/>
        </w:rPr>
        <w:t xml:space="preserve"> dn. 6.02.2012 r., poz. 131.</w:t>
      </w:r>
    </w:p>
    <w:p w:rsidR="00BD2390" w:rsidRPr="005A3AA4" w:rsidRDefault="005A3AA4" w:rsidP="00B43213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    </w:t>
      </w:r>
      <w:r w:rsidR="00BD2390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</w:p>
    <w:p w:rsidR="005A3AA4" w:rsidRDefault="005F73A0" w:rsidP="008708FD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Studia realizowane w trybie niestacjonarnym,</w:t>
      </w:r>
    </w:p>
    <w:p w:rsidR="005F73A0" w:rsidRDefault="00DA5BF5" w:rsidP="008708FD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Zajęcia będą prowadzone w max. </w:t>
      </w:r>
      <w:r w:rsidR="006315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100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km odległości od miasta </w:t>
      </w:r>
      <w:r w:rsidR="00643894">
        <w:rPr>
          <w:rFonts w:eastAsia="Times New Roman" w:cstheme="minorHAnsi"/>
          <w:color w:val="000000"/>
          <w:sz w:val="24"/>
          <w:szCs w:val="24"/>
          <w:lang w:eastAsia="pl-PL"/>
        </w:rPr>
        <w:t>Nowy Targ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DA5BF5" w:rsidRDefault="00DA5BF5" w:rsidP="008708FD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Studia będą trwać </w:t>
      </w:r>
      <w:r w:rsidR="00643894">
        <w:rPr>
          <w:rFonts w:eastAsia="Times New Roman" w:cstheme="minorHAnsi"/>
          <w:color w:val="000000"/>
          <w:sz w:val="24"/>
          <w:szCs w:val="24"/>
          <w:lang w:eastAsia="pl-PL"/>
        </w:rPr>
        <w:t>trzy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semestry.</w:t>
      </w:r>
    </w:p>
    <w:p w:rsidR="00DA5BF5" w:rsidRPr="005F73A0" w:rsidRDefault="0063157D" w:rsidP="008708FD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L</w:t>
      </w:r>
      <w:r w:rsidR="00DA5B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iczba godzin zajęć dydaktycznych </w:t>
      </w:r>
      <w:r w:rsidR="00A1629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wynosi co najmniej </w:t>
      </w:r>
      <w:r w:rsidR="00643894">
        <w:rPr>
          <w:rFonts w:eastAsia="Times New Roman" w:cstheme="minorHAnsi"/>
          <w:color w:val="000000"/>
          <w:sz w:val="24"/>
          <w:szCs w:val="24"/>
          <w:lang w:eastAsia="pl-PL"/>
        </w:rPr>
        <w:t>240</w:t>
      </w:r>
      <w:r w:rsidR="00A1629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h </w:t>
      </w:r>
      <w:r w:rsidR="0064389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oraz 60 h praktyk </w:t>
      </w:r>
      <w:r w:rsidR="00CE6F66"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wszystkich semestrach łącznie</w:t>
      </w:r>
      <w:r w:rsidR="00643894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BD2390" w:rsidRPr="00DA5BF5" w:rsidRDefault="00BD2390" w:rsidP="008708FD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5BF5">
        <w:rPr>
          <w:rFonts w:eastAsia="Times New Roman" w:cstheme="minorHAnsi"/>
          <w:color w:val="000000"/>
          <w:sz w:val="24"/>
          <w:szCs w:val="24"/>
          <w:lang w:eastAsia="pl-PL"/>
        </w:rPr>
        <w:t>Program studiów musi obejmować między innymi takie zagadnienia jak:</w:t>
      </w:r>
    </w:p>
    <w:p w:rsidR="00643894" w:rsidRPr="008708FD" w:rsidRDefault="00643894" w:rsidP="008708FD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708FD">
        <w:rPr>
          <w:rFonts w:eastAsia="Times New Roman" w:cstheme="minorHAnsi"/>
          <w:sz w:val="24"/>
          <w:szCs w:val="24"/>
          <w:lang w:eastAsia="pl-PL"/>
        </w:rPr>
        <w:t>Podstawy prawne.</w:t>
      </w:r>
    </w:p>
    <w:p w:rsidR="00643894" w:rsidRPr="008708FD" w:rsidRDefault="00643894" w:rsidP="008708FD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708FD">
        <w:rPr>
          <w:rFonts w:eastAsia="Times New Roman" w:cstheme="minorHAnsi"/>
          <w:sz w:val="24"/>
          <w:szCs w:val="24"/>
          <w:lang w:eastAsia="pl-PL"/>
        </w:rPr>
        <w:t>Strategia rozwoju energetyki w Polsce i na świecie. Polityka energetyczna UE i Polski.</w:t>
      </w:r>
    </w:p>
    <w:p w:rsidR="00643894" w:rsidRPr="008708FD" w:rsidRDefault="00643894" w:rsidP="008708FD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708FD">
        <w:rPr>
          <w:rFonts w:eastAsia="Times New Roman" w:cstheme="minorHAnsi"/>
          <w:sz w:val="24"/>
          <w:szCs w:val="24"/>
          <w:lang w:eastAsia="pl-PL"/>
        </w:rPr>
        <w:t>Ocena odnawialnych zasobów, określenie potencjału energetycznego.</w:t>
      </w:r>
    </w:p>
    <w:p w:rsidR="00643894" w:rsidRPr="008708FD" w:rsidRDefault="00643894" w:rsidP="008708FD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708FD">
        <w:rPr>
          <w:rFonts w:eastAsia="Times New Roman" w:cstheme="minorHAnsi"/>
          <w:sz w:val="24"/>
          <w:szCs w:val="24"/>
          <w:lang w:eastAsia="pl-PL"/>
        </w:rPr>
        <w:t>Odnawialne źródła energii i zastosowania potencjału energii: geotermicznej, słonecznej, wiatrowej, wodnej, biomasy, biogazu, biopaliw; wykorzystanie wodoru i ogniw paliwowych.</w:t>
      </w:r>
    </w:p>
    <w:p w:rsidR="00643894" w:rsidRPr="008708FD" w:rsidRDefault="00643894" w:rsidP="008708FD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708FD">
        <w:rPr>
          <w:rFonts w:eastAsia="Times New Roman" w:cstheme="minorHAnsi"/>
          <w:sz w:val="24"/>
          <w:szCs w:val="24"/>
          <w:lang w:eastAsia="pl-PL"/>
        </w:rPr>
        <w:t>Pompy ciepła, budowa, zastosowania i rozwój.</w:t>
      </w:r>
    </w:p>
    <w:p w:rsidR="00643894" w:rsidRPr="008708FD" w:rsidRDefault="00643894" w:rsidP="008708FD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708FD">
        <w:rPr>
          <w:rFonts w:eastAsia="Times New Roman" w:cstheme="minorHAnsi"/>
          <w:sz w:val="24"/>
          <w:szCs w:val="24"/>
          <w:lang w:eastAsia="pl-PL"/>
        </w:rPr>
        <w:t>Samowystarczalność energetyczna gmin i kraju podstawą rozwoju społeczno-gospodarczego.</w:t>
      </w:r>
    </w:p>
    <w:p w:rsidR="00643894" w:rsidRPr="008708FD" w:rsidRDefault="00643894" w:rsidP="008708FD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708FD">
        <w:rPr>
          <w:rFonts w:eastAsia="Times New Roman" w:cstheme="minorHAnsi"/>
          <w:sz w:val="24"/>
          <w:szCs w:val="24"/>
          <w:lang w:eastAsia="pl-PL"/>
        </w:rPr>
        <w:t xml:space="preserve">Finansowanie przedsięwzięć </w:t>
      </w:r>
      <w:proofErr w:type="spellStart"/>
      <w:r w:rsidRPr="008708FD">
        <w:rPr>
          <w:rFonts w:eastAsia="Times New Roman" w:cstheme="minorHAnsi"/>
          <w:sz w:val="24"/>
          <w:szCs w:val="24"/>
          <w:lang w:eastAsia="pl-PL"/>
        </w:rPr>
        <w:t>ekoenergetycznych</w:t>
      </w:r>
      <w:proofErr w:type="spellEnd"/>
      <w:r w:rsidRPr="008708FD">
        <w:rPr>
          <w:rFonts w:eastAsia="Times New Roman" w:cstheme="minorHAnsi"/>
          <w:sz w:val="24"/>
          <w:szCs w:val="24"/>
          <w:lang w:eastAsia="pl-PL"/>
        </w:rPr>
        <w:t>.</w:t>
      </w:r>
    </w:p>
    <w:p w:rsidR="00643894" w:rsidRPr="008708FD" w:rsidRDefault="00643894" w:rsidP="00290E0E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708FD">
        <w:rPr>
          <w:rFonts w:eastAsia="Times New Roman" w:cstheme="minorHAnsi"/>
          <w:sz w:val="24"/>
          <w:szCs w:val="24"/>
          <w:lang w:eastAsia="pl-PL"/>
        </w:rPr>
        <w:t>Wykorzystanie metod numerycznych i specjalistycznego oprogramowania do oceny ekologicznej, ekonomicznej i energetycznej projektów wykor</w:t>
      </w:r>
      <w:r w:rsidR="00290E0E">
        <w:rPr>
          <w:rFonts w:eastAsia="Times New Roman" w:cstheme="minorHAnsi"/>
          <w:sz w:val="24"/>
          <w:szCs w:val="24"/>
          <w:lang w:eastAsia="pl-PL"/>
        </w:rPr>
        <w:t xml:space="preserve">zystujących odnawialne zasoby </w:t>
      </w:r>
      <w:r w:rsidR="00290E0E">
        <w:rPr>
          <w:rFonts w:eastAsia="Times New Roman" w:cstheme="minorHAnsi"/>
          <w:sz w:val="24"/>
          <w:szCs w:val="24"/>
          <w:lang w:eastAsia="pl-PL"/>
        </w:rPr>
        <w:lastRenderedPageBreak/>
        <w:t>i </w:t>
      </w:r>
      <w:r w:rsidRPr="008708FD">
        <w:rPr>
          <w:rFonts w:eastAsia="Times New Roman" w:cstheme="minorHAnsi"/>
          <w:sz w:val="24"/>
          <w:szCs w:val="24"/>
          <w:lang w:eastAsia="pl-PL"/>
        </w:rPr>
        <w:t xml:space="preserve">źródła energii m.in. międzynarodowa e-platforma </w:t>
      </w:r>
      <w:proofErr w:type="spellStart"/>
      <w:r w:rsidRPr="008708FD">
        <w:rPr>
          <w:rFonts w:eastAsia="Times New Roman" w:cstheme="minorHAnsi"/>
          <w:sz w:val="24"/>
          <w:szCs w:val="24"/>
          <w:lang w:eastAsia="pl-PL"/>
        </w:rPr>
        <w:t>RETScreen</w:t>
      </w:r>
      <w:proofErr w:type="spellEnd"/>
      <w:r w:rsidRPr="008708FD">
        <w:rPr>
          <w:rFonts w:eastAsia="Times New Roman" w:cstheme="minorHAnsi"/>
          <w:sz w:val="24"/>
          <w:szCs w:val="24"/>
          <w:lang w:eastAsia="pl-PL"/>
        </w:rPr>
        <w:t xml:space="preserve"> International (USA, Kanada) oraz do projektowania systemów </w:t>
      </w:r>
      <w:proofErr w:type="spellStart"/>
      <w:r w:rsidRPr="008708FD">
        <w:rPr>
          <w:rFonts w:eastAsia="Times New Roman" w:cstheme="minorHAnsi"/>
          <w:sz w:val="24"/>
          <w:szCs w:val="24"/>
          <w:lang w:eastAsia="pl-PL"/>
        </w:rPr>
        <w:t>ekoenergetycznych</w:t>
      </w:r>
      <w:proofErr w:type="spellEnd"/>
      <w:r w:rsidRPr="008708FD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8708FD">
        <w:rPr>
          <w:rFonts w:eastAsia="Times New Roman" w:cstheme="minorHAnsi"/>
          <w:sz w:val="24"/>
          <w:szCs w:val="24"/>
          <w:lang w:eastAsia="pl-PL"/>
        </w:rPr>
        <w:t>Polysun</w:t>
      </w:r>
      <w:proofErr w:type="spellEnd"/>
      <w:r w:rsidRPr="008708FD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8708FD">
        <w:rPr>
          <w:rFonts w:eastAsia="Times New Roman" w:cstheme="minorHAnsi"/>
          <w:sz w:val="24"/>
          <w:szCs w:val="24"/>
          <w:lang w:eastAsia="pl-PL"/>
        </w:rPr>
        <w:t>Simulation</w:t>
      </w:r>
      <w:proofErr w:type="spellEnd"/>
      <w:r w:rsidRPr="008708FD">
        <w:rPr>
          <w:rFonts w:eastAsia="Times New Roman" w:cstheme="minorHAnsi"/>
          <w:sz w:val="24"/>
          <w:szCs w:val="24"/>
          <w:lang w:eastAsia="pl-PL"/>
        </w:rPr>
        <w:t xml:space="preserve"> Software (Szwajcaria).</w:t>
      </w:r>
    </w:p>
    <w:p w:rsidR="00643894" w:rsidRPr="008708FD" w:rsidRDefault="00643894" w:rsidP="0064389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643894" w:rsidRPr="008708FD" w:rsidRDefault="00643894" w:rsidP="0064389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708FD">
        <w:rPr>
          <w:rFonts w:eastAsia="Times New Roman" w:cstheme="minorHAnsi"/>
          <w:sz w:val="24"/>
          <w:szCs w:val="24"/>
          <w:lang w:eastAsia="pl-PL"/>
        </w:rPr>
        <w:t xml:space="preserve">W trakcie studiów słuchacze uzyskują aktualną wiedzę w </w:t>
      </w:r>
      <w:r w:rsidR="00B85FF7">
        <w:rPr>
          <w:rFonts w:eastAsia="Times New Roman" w:cstheme="minorHAnsi"/>
          <w:sz w:val="24"/>
          <w:szCs w:val="24"/>
          <w:lang w:eastAsia="pl-PL"/>
        </w:rPr>
        <w:t xml:space="preserve">m. in. </w:t>
      </w:r>
      <w:r w:rsidRPr="008708FD">
        <w:rPr>
          <w:rFonts w:eastAsia="Times New Roman" w:cstheme="minorHAnsi"/>
          <w:sz w:val="24"/>
          <w:szCs w:val="24"/>
          <w:lang w:eastAsia="pl-PL"/>
        </w:rPr>
        <w:t>zakresie:</w:t>
      </w:r>
    </w:p>
    <w:p w:rsidR="00643894" w:rsidRPr="008708FD" w:rsidRDefault="00643894" w:rsidP="0064389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708FD">
        <w:rPr>
          <w:rFonts w:eastAsia="Times New Roman" w:cstheme="minorHAnsi"/>
          <w:sz w:val="24"/>
          <w:szCs w:val="24"/>
          <w:lang w:eastAsia="pl-PL"/>
        </w:rPr>
        <w:t>– Strategia rozwoju energetyki w świecie, UE i Polsce;</w:t>
      </w:r>
    </w:p>
    <w:p w:rsidR="00643894" w:rsidRPr="008708FD" w:rsidRDefault="00643894" w:rsidP="0064389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708FD">
        <w:rPr>
          <w:rFonts w:eastAsia="Times New Roman" w:cstheme="minorHAnsi"/>
          <w:sz w:val="24"/>
          <w:szCs w:val="24"/>
          <w:lang w:eastAsia="pl-PL"/>
        </w:rPr>
        <w:t>– Energetyka geotermiczna;</w:t>
      </w:r>
    </w:p>
    <w:p w:rsidR="00643894" w:rsidRPr="008708FD" w:rsidRDefault="00643894" w:rsidP="0064389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708FD">
        <w:rPr>
          <w:rFonts w:eastAsia="Times New Roman" w:cstheme="minorHAnsi"/>
          <w:sz w:val="24"/>
          <w:szCs w:val="24"/>
          <w:lang w:eastAsia="pl-PL"/>
        </w:rPr>
        <w:t>– Energetyka biomasy i biopaliw;</w:t>
      </w:r>
    </w:p>
    <w:p w:rsidR="00643894" w:rsidRPr="008708FD" w:rsidRDefault="00643894" w:rsidP="0064389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708FD">
        <w:rPr>
          <w:rFonts w:eastAsia="Times New Roman" w:cstheme="minorHAnsi"/>
          <w:sz w:val="24"/>
          <w:szCs w:val="24"/>
          <w:lang w:eastAsia="pl-PL"/>
        </w:rPr>
        <w:t>– Energetyka słoneczna;</w:t>
      </w:r>
    </w:p>
    <w:p w:rsidR="00643894" w:rsidRPr="008708FD" w:rsidRDefault="00643894" w:rsidP="0064389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708FD">
        <w:rPr>
          <w:rFonts w:eastAsia="Times New Roman" w:cstheme="minorHAnsi"/>
          <w:sz w:val="24"/>
          <w:szCs w:val="24"/>
          <w:lang w:eastAsia="pl-PL"/>
        </w:rPr>
        <w:t>– Energetyka wiatrowa;</w:t>
      </w:r>
    </w:p>
    <w:p w:rsidR="00643894" w:rsidRPr="008708FD" w:rsidRDefault="00643894" w:rsidP="0064389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708FD">
        <w:rPr>
          <w:rFonts w:eastAsia="Times New Roman" w:cstheme="minorHAnsi"/>
          <w:sz w:val="24"/>
          <w:szCs w:val="24"/>
          <w:lang w:eastAsia="pl-PL"/>
        </w:rPr>
        <w:t>– Energetyka pomp ciepła;</w:t>
      </w:r>
    </w:p>
    <w:p w:rsidR="00643894" w:rsidRPr="008708FD" w:rsidRDefault="00643894" w:rsidP="0064389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708FD">
        <w:rPr>
          <w:rFonts w:eastAsia="Times New Roman" w:cstheme="minorHAnsi"/>
          <w:sz w:val="24"/>
          <w:szCs w:val="24"/>
          <w:lang w:eastAsia="pl-PL"/>
        </w:rPr>
        <w:t>– Energetyka wodna;</w:t>
      </w:r>
    </w:p>
    <w:p w:rsidR="00643894" w:rsidRPr="008708FD" w:rsidRDefault="00643894" w:rsidP="0064389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708FD">
        <w:rPr>
          <w:rFonts w:eastAsia="Times New Roman" w:cstheme="minorHAnsi"/>
          <w:sz w:val="24"/>
          <w:szCs w:val="24"/>
          <w:lang w:eastAsia="pl-PL"/>
        </w:rPr>
        <w:t>– Polityka energetyczna Polski, samowystarczalność energetyczna, finansowanie.</w:t>
      </w:r>
    </w:p>
    <w:p w:rsidR="00643894" w:rsidRPr="008708FD" w:rsidRDefault="00643894" w:rsidP="00643894">
      <w:pPr>
        <w:spacing w:after="0" w:line="240" w:lineRule="auto"/>
        <w:rPr>
          <w:sz w:val="24"/>
          <w:szCs w:val="24"/>
        </w:rPr>
      </w:pPr>
    </w:p>
    <w:p w:rsidR="00BD2390" w:rsidRPr="008708FD" w:rsidRDefault="00BD2390" w:rsidP="005A3AA4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D6209" w:rsidRPr="008708FD" w:rsidRDefault="00BD2390" w:rsidP="00F54225">
      <w:pPr>
        <w:spacing w:after="0"/>
        <w:ind w:right="14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708FD">
        <w:rPr>
          <w:rFonts w:eastAsia="Times New Roman" w:cstheme="minorHAnsi"/>
          <w:color w:val="000000"/>
          <w:sz w:val="24"/>
          <w:szCs w:val="24"/>
          <w:lang w:eastAsia="pl-PL"/>
        </w:rPr>
        <w:t>Umowa o udzielenie zamówienia zostanie zawarta na czas oznaczony.</w:t>
      </w:r>
      <w:r w:rsidR="00F54225" w:rsidRPr="008708F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8708F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 wykonania zamówienia </w:t>
      </w:r>
      <w:r w:rsidR="000E643D" w:rsidRPr="008708FD">
        <w:rPr>
          <w:rFonts w:eastAsia="Times New Roman" w:cstheme="minorHAnsi"/>
          <w:color w:val="000000"/>
          <w:sz w:val="24"/>
          <w:szCs w:val="24"/>
          <w:lang w:eastAsia="pl-PL"/>
        </w:rPr>
        <w:t>rozpoczyna się w roku akademickim 2017</w:t>
      </w:r>
      <w:r w:rsidR="00290E0E">
        <w:rPr>
          <w:rFonts w:eastAsia="Times New Roman" w:cstheme="minorHAnsi"/>
          <w:color w:val="000000"/>
          <w:sz w:val="24"/>
          <w:szCs w:val="24"/>
          <w:lang w:eastAsia="pl-PL"/>
        </w:rPr>
        <w:t>/2018</w:t>
      </w:r>
      <w:r w:rsidR="000E643D" w:rsidRPr="008708F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trwa nie przerwanie przez </w:t>
      </w:r>
      <w:r w:rsidR="00290E0E">
        <w:rPr>
          <w:rFonts w:eastAsia="Times New Roman" w:cstheme="minorHAnsi"/>
          <w:color w:val="000000"/>
          <w:sz w:val="24"/>
          <w:szCs w:val="24"/>
          <w:lang w:eastAsia="pl-PL"/>
        </w:rPr>
        <w:t>trzy</w:t>
      </w:r>
      <w:r w:rsidR="000E643D" w:rsidRPr="008708F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semestry. </w:t>
      </w:r>
      <w:r w:rsidRPr="008708F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CC6E56" w:rsidRPr="008708FD" w:rsidRDefault="000E643D" w:rsidP="005A3AA4">
      <w:pPr>
        <w:tabs>
          <w:tab w:val="left" w:pos="5940"/>
        </w:tabs>
        <w:jc w:val="both"/>
        <w:rPr>
          <w:sz w:val="24"/>
          <w:szCs w:val="24"/>
        </w:rPr>
      </w:pPr>
      <w:r w:rsidRPr="008708FD">
        <w:rPr>
          <w:sz w:val="24"/>
          <w:szCs w:val="24"/>
        </w:rPr>
        <w:t xml:space="preserve">Zakładany termin wykonania zadania :    </w:t>
      </w:r>
      <w:r w:rsidR="0063157D" w:rsidRPr="008708FD">
        <w:rPr>
          <w:sz w:val="24"/>
          <w:szCs w:val="24"/>
        </w:rPr>
        <w:t xml:space="preserve">30 </w:t>
      </w:r>
      <w:r w:rsidR="000F18DD">
        <w:rPr>
          <w:sz w:val="24"/>
          <w:szCs w:val="24"/>
        </w:rPr>
        <w:t>czerwiec  2019</w:t>
      </w:r>
      <w:r w:rsidRPr="008708FD">
        <w:rPr>
          <w:sz w:val="24"/>
          <w:szCs w:val="24"/>
        </w:rPr>
        <w:t xml:space="preserve"> r.</w:t>
      </w:r>
      <w:r w:rsidR="00DD6209" w:rsidRPr="008708FD">
        <w:rPr>
          <w:sz w:val="24"/>
          <w:szCs w:val="24"/>
        </w:rPr>
        <w:tab/>
      </w:r>
    </w:p>
    <w:p w:rsidR="00CC6E56" w:rsidRDefault="00CC6E56" w:rsidP="00CC6E56"/>
    <w:p w:rsidR="00CC6E56" w:rsidRPr="00170481" w:rsidRDefault="00CC6E56" w:rsidP="00CC6E56">
      <w:pPr>
        <w:spacing w:after="0" w:line="240" w:lineRule="auto"/>
        <w:rPr>
          <w:b/>
          <w:color w:val="FF0000"/>
          <w:sz w:val="20"/>
          <w:szCs w:val="20"/>
        </w:rPr>
      </w:pPr>
    </w:p>
    <w:sectPr w:rsidR="00CC6E56" w:rsidRPr="00170481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5F" w:rsidRDefault="002B6F5F" w:rsidP="00F469F1">
      <w:pPr>
        <w:spacing w:after="0" w:line="240" w:lineRule="auto"/>
      </w:pPr>
      <w:r>
        <w:separator/>
      </w:r>
    </w:p>
  </w:endnote>
  <w:endnote w:type="continuationSeparator" w:id="0">
    <w:p w:rsidR="002B6F5F" w:rsidRDefault="002B6F5F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63157D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15138607" wp14:editId="290972E4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5F" w:rsidRDefault="002B6F5F" w:rsidP="00F469F1">
      <w:pPr>
        <w:spacing w:after="0" w:line="240" w:lineRule="auto"/>
      </w:pPr>
      <w:r>
        <w:separator/>
      </w:r>
    </w:p>
  </w:footnote>
  <w:footnote w:type="continuationSeparator" w:id="0">
    <w:p w:rsidR="002B6F5F" w:rsidRDefault="002B6F5F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525AF9C" wp14:editId="71CEF033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AE1D063" wp14:editId="3404232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1DC684EA" wp14:editId="63E5B96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F05BD2A" wp14:editId="1A36E8E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15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927888" wp14:editId="5926C83B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63157D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FDC5C92" wp14:editId="03D81E6A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0C8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24424"/>
    <w:multiLevelType w:val="hybridMultilevel"/>
    <w:tmpl w:val="FDF6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55AD1"/>
    <w:multiLevelType w:val="multilevel"/>
    <w:tmpl w:val="77B6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A1BE3"/>
    <w:multiLevelType w:val="multilevel"/>
    <w:tmpl w:val="0C4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41520"/>
    <w:multiLevelType w:val="multilevel"/>
    <w:tmpl w:val="43161A26"/>
    <w:lvl w:ilvl="0">
      <w:start w:val="3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2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A410352"/>
    <w:multiLevelType w:val="hybridMultilevel"/>
    <w:tmpl w:val="CE18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2302F"/>
    <w:multiLevelType w:val="multilevel"/>
    <w:tmpl w:val="183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40B64"/>
    <w:multiLevelType w:val="hybridMultilevel"/>
    <w:tmpl w:val="6D26DD5A"/>
    <w:lvl w:ilvl="0" w:tplc="9EA6D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B38BB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51042"/>
    <w:multiLevelType w:val="hybridMultilevel"/>
    <w:tmpl w:val="199AA860"/>
    <w:lvl w:ilvl="0" w:tplc="034E3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37F84"/>
    <w:rsid w:val="000D3DA1"/>
    <w:rsid w:val="000E643D"/>
    <w:rsid w:val="000F18DD"/>
    <w:rsid w:val="001564BF"/>
    <w:rsid w:val="00182460"/>
    <w:rsid w:val="001A3B75"/>
    <w:rsid w:val="001D1B3B"/>
    <w:rsid w:val="001F0FE5"/>
    <w:rsid w:val="00206977"/>
    <w:rsid w:val="00264F34"/>
    <w:rsid w:val="00290E0E"/>
    <w:rsid w:val="00293C6D"/>
    <w:rsid w:val="002B6F5F"/>
    <w:rsid w:val="00340B0B"/>
    <w:rsid w:val="003735A7"/>
    <w:rsid w:val="00386261"/>
    <w:rsid w:val="00416CCC"/>
    <w:rsid w:val="00430C4F"/>
    <w:rsid w:val="004941C3"/>
    <w:rsid w:val="004B6692"/>
    <w:rsid w:val="004E2956"/>
    <w:rsid w:val="005A3AA4"/>
    <w:rsid w:val="005F0E13"/>
    <w:rsid w:val="005F73A0"/>
    <w:rsid w:val="0063157D"/>
    <w:rsid w:val="00643894"/>
    <w:rsid w:val="006A51C7"/>
    <w:rsid w:val="006B6C0A"/>
    <w:rsid w:val="00864153"/>
    <w:rsid w:val="008708FD"/>
    <w:rsid w:val="00870CC9"/>
    <w:rsid w:val="00883842"/>
    <w:rsid w:val="0089771D"/>
    <w:rsid w:val="008E7516"/>
    <w:rsid w:val="00963B22"/>
    <w:rsid w:val="0097523D"/>
    <w:rsid w:val="009A4433"/>
    <w:rsid w:val="00A1629F"/>
    <w:rsid w:val="00A632BF"/>
    <w:rsid w:val="00A65C91"/>
    <w:rsid w:val="00AD7F87"/>
    <w:rsid w:val="00AE0CC5"/>
    <w:rsid w:val="00B07D4F"/>
    <w:rsid w:val="00B43213"/>
    <w:rsid w:val="00B6129C"/>
    <w:rsid w:val="00B77B01"/>
    <w:rsid w:val="00B85FF7"/>
    <w:rsid w:val="00B902AB"/>
    <w:rsid w:val="00B954E5"/>
    <w:rsid w:val="00BB4C12"/>
    <w:rsid w:val="00BC350B"/>
    <w:rsid w:val="00BD2390"/>
    <w:rsid w:val="00BF2D3C"/>
    <w:rsid w:val="00C22A46"/>
    <w:rsid w:val="00C27000"/>
    <w:rsid w:val="00CC3EF8"/>
    <w:rsid w:val="00CC6E56"/>
    <w:rsid w:val="00CE6F66"/>
    <w:rsid w:val="00D635FE"/>
    <w:rsid w:val="00DA5BF5"/>
    <w:rsid w:val="00DD0DA4"/>
    <w:rsid w:val="00DD6209"/>
    <w:rsid w:val="00F42CE2"/>
    <w:rsid w:val="00F469F1"/>
    <w:rsid w:val="00F5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CC5"/>
    <w:pPr>
      <w:ind w:left="720"/>
      <w:contextualSpacing/>
    </w:pPr>
  </w:style>
  <w:style w:type="paragraph" w:customStyle="1" w:styleId="Noparagraphstyle">
    <w:name w:val="[No paragraph style]"/>
    <w:rsid w:val="00C2700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CC5"/>
    <w:pPr>
      <w:ind w:left="720"/>
      <w:contextualSpacing/>
    </w:pPr>
  </w:style>
  <w:style w:type="paragraph" w:customStyle="1" w:styleId="Noparagraphstyle">
    <w:name w:val="[No paragraph style]"/>
    <w:rsid w:val="00C2700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10</cp:revision>
  <cp:lastPrinted>2017-08-10T15:03:00Z</cp:lastPrinted>
  <dcterms:created xsi:type="dcterms:W3CDTF">2017-07-26T09:14:00Z</dcterms:created>
  <dcterms:modified xsi:type="dcterms:W3CDTF">2017-08-10T15:03:00Z</dcterms:modified>
</cp:coreProperties>
</file>