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3" w:rsidRDefault="00C1574A" w:rsidP="00520F13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C1574A" w:rsidRDefault="00C1574A" w:rsidP="00520F13">
      <w:pPr>
        <w:jc w:val="center"/>
        <w:rPr>
          <w:b/>
        </w:rPr>
      </w:pPr>
      <w:bookmarkStart w:id="0" w:name="_GoBack"/>
      <w:r>
        <w:rPr>
          <w:b/>
        </w:rPr>
        <w:t>Zespół Szkół nr 1 w Nowym Targu, Plac Słowackiego 13</w:t>
      </w:r>
    </w:p>
    <w:bookmarkEnd w:id="0"/>
    <w:p w:rsidR="00756633" w:rsidRDefault="0076499C" w:rsidP="0076499C">
      <w:pPr>
        <w:jc w:val="center"/>
      </w:pPr>
      <w:r w:rsidRPr="0076499C">
        <w:rPr>
          <w:b/>
        </w:rPr>
        <w:t>"Rozwój Centrum Kompetencji Zawodowych w branży elektryczno-elektronicznej w powiecie nowotarskim"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42"/>
        <w:gridCol w:w="1276"/>
        <w:gridCol w:w="9072"/>
      </w:tblGrid>
      <w:tr w:rsidR="00756633" w:rsidTr="004C75A8">
        <w:tc>
          <w:tcPr>
            <w:tcW w:w="534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Lp.</w:t>
            </w:r>
          </w:p>
        </w:tc>
        <w:tc>
          <w:tcPr>
            <w:tcW w:w="2268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Nazwa sprzętu</w:t>
            </w:r>
          </w:p>
        </w:tc>
        <w:tc>
          <w:tcPr>
            <w:tcW w:w="708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Ilość [szt.]</w:t>
            </w:r>
          </w:p>
        </w:tc>
        <w:tc>
          <w:tcPr>
            <w:tcW w:w="1418" w:type="dxa"/>
            <w:gridSpan w:val="2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Nomenklatura wg CPV</w:t>
            </w:r>
          </w:p>
        </w:tc>
        <w:tc>
          <w:tcPr>
            <w:tcW w:w="9072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Opis przedmiotu zamówienia</w:t>
            </w:r>
          </w:p>
        </w:tc>
      </w:tr>
      <w:tr w:rsidR="00756633" w:rsidTr="004C75A8">
        <w:tc>
          <w:tcPr>
            <w:tcW w:w="14000" w:type="dxa"/>
            <w:gridSpan w:val="6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</w:p>
        </w:tc>
      </w:tr>
      <w:tr w:rsidR="00756633" w:rsidTr="004C75A8">
        <w:tc>
          <w:tcPr>
            <w:tcW w:w="534" w:type="dxa"/>
          </w:tcPr>
          <w:p w:rsidR="00756633" w:rsidRDefault="00756633">
            <w:r>
              <w:t>1.</w:t>
            </w:r>
          </w:p>
        </w:tc>
        <w:tc>
          <w:tcPr>
            <w:tcW w:w="2268" w:type="dxa"/>
          </w:tcPr>
          <w:p w:rsidR="00756633" w:rsidRPr="00520F13" w:rsidRDefault="0076499C">
            <w:pPr>
              <w:rPr>
                <w:b/>
              </w:rPr>
            </w:pPr>
            <w:r w:rsidRPr="0076499C">
              <w:rPr>
                <w:b/>
              </w:rPr>
              <w:t>odkurzacz antystatyczny</w:t>
            </w:r>
          </w:p>
        </w:tc>
        <w:tc>
          <w:tcPr>
            <w:tcW w:w="850" w:type="dxa"/>
            <w:gridSpan w:val="2"/>
          </w:tcPr>
          <w:p w:rsidR="00756633" w:rsidRDefault="0076499C">
            <w:r>
              <w:t>1</w:t>
            </w:r>
          </w:p>
        </w:tc>
        <w:tc>
          <w:tcPr>
            <w:tcW w:w="1276" w:type="dxa"/>
          </w:tcPr>
          <w:p w:rsidR="00756633" w:rsidRDefault="0076499C" w:rsidP="00756633">
            <w:r w:rsidRPr="0076499C">
              <w:t>42999100-6</w:t>
            </w:r>
          </w:p>
        </w:tc>
        <w:tc>
          <w:tcPr>
            <w:tcW w:w="9072" w:type="dxa"/>
          </w:tcPr>
          <w:p w:rsidR="00756633" w:rsidRDefault="0076499C">
            <w:r w:rsidRPr="0076499C">
              <w:t>Odkurzacz antystatyczny do czyszczenia układów elektronicznych (fotokopiarek, komputerów, drukarek laserowych, elektronicznych maszyn do pisania, procesorów oraz innego sprzętu biurowego) z kurzu z filtrem HEPA. Parametry: co najmniej cztery głowice odsysające, zabezpieczone antystatycznie, uziemione poprzez obudowę, silnik o mocy co najmniej 800W, zasilanie sieciowe 220-240V (50Hz),  przepustowość co najmniej 25 litrów na sek. podciśnienie (WS/mm) co najmniej 1200mm,  wyciszenie silnika (posiada osłony dźwiękochłonne) obniżające poziom hałasu, automatyczna ochrona przed przegrzaniem.</w:t>
            </w:r>
          </w:p>
        </w:tc>
      </w:tr>
      <w:tr w:rsidR="00756633" w:rsidTr="004C75A8">
        <w:tc>
          <w:tcPr>
            <w:tcW w:w="534" w:type="dxa"/>
          </w:tcPr>
          <w:p w:rsidR="00756633" w:rsidRDefault="00756633">
            <w:r>
              <w:t>2.</w:t>
            </w:r>
          </w:p>
        </w:tc>
        <w:tc>
          <w:tcPr>
            <w:tcW w:w="2268" w:type="dxa"/>
          </w:tcPr>
          <w:p w:rsidR="00756633" w:rsidRPr="00520F13" w:rsidRDefault="0076499C">
            <w:pPr>
              <w:rPr>
                <w:b/>
              </w:rPr>
            </w:pPr>
            <w:r>
              <w:rPr>
                <w:b/>
              </w:rPr>
              <w:t>Tablica szkolna magnetyczna</w:t>
            </w:r>
          </w:p>
        </w:tc>
        <w:tc>
          <w:tcPr>
            <w:tcW w:w="850" w:type="dxa"/>
            <w:gridSpan w:val="2"/>
          </w:tcPr>
          <w:p w:rsidR="00756633" w:rsidRDefault="0076499C">
            <w:r>
              <w:t>1</w:t>
            </w:r>
          </w:p>
        </w:tc>
        <w:tc>
          <w:tcPr>
            <w:tcW w:w="1276" w:type="dxa"/>
          </w:tcPr>
          <w:p w:rsidR="00756633" w:rsidRDefault="0076499C">
            <w:r w:rsidRPr="0076499C">
              <w:t>30195900-1</w:t>
            </w:r>
          </w:p>
        </w:tc>
        <w:tc>
          <w:tcPr>
            <w:tcW w:w="9072" w:type="dxa"/>
          </w:tcPr>
          <w:p w:rsidR="00756633" w:rsidRDefault="0076499C">
            <w:r w:rsidRPr="0076499C">
              <w:t>tablica magnetyczna biała o wymiarach (</w:t>
            </w:r>
            <w:proofErr w:type="spellStart"/>
            <w:r w:rsidRPr="0076499C">
              <w:t>szer</w:t>
            </w:r>
            <w:proofErr w:type="spellEnd"/>
            <w:r w:rsidRPr="0076499C">
              <w:t xml:space="preserve"> x </w:t>
            </w:r>
            <w:proofErr w:type="spellStart"/>
            <w:r w:rsidRPr="0076499C">
              <w:t>wys</w:t>
            </w:r>
            <w:proofErr w:type="spellEnd"/>
            <w:r w:rsidRPr="0076499C">
              <w:t>) 180cmx120cm</w:t>
            </w:r>
          </w:p>
        </w:tc>
      </w:tr>
      <w:tr w:rsidR="004C75A8" w:rsidTr="004C75A8">
        <w:tc>
          <w:tcPr>
            <w:tcW w:w="534" w:type="dxa"/>
          </w:tcPr>
          <w:p w:rsidR="004C75A8" w:rsidRDefault="00C94E63">
            <w:r>
              <w:t>3.</w:t>
            </w:r>
          </w:p>
        </w:tc>
        <w:tc>
          <w:tcPr>
            <w:tcW w:w="2268" w:type="dxa"/>
          </w:tcPr>
          <w:p w:rsidR="004C75A8" w:rsidRDefault="00C94E63">
            <w:pPr>
              <w:rPr>
                <w:b/>
              </w:rPr>
            </w:pPr>
            <w:r>
              <w:rPr>
                <w:b/>
              </w:rPr>
              <w:t>Miernik uniwersalny</w:t>
            </w:r>
          </w:p>
        </w:tc>
        <w:tc>
          <w:tcPr>
            <w:tcW w:w="850" w:type="dxa"/>
            <w:gridSpan w:val="2"/>
          </w:tcPr>
          <w:p w:rsidR="004C75A8" w:rsidRDefault="00C94E63">
            <w:r>
              <w:t>8</w:t>
            </w:r>
          </w:p>
        </w:tc>
        <w:tc>
          <w:tcPr>
            <w:tcW w:w="1276" w:type="dxa"/>
          </w:tcPr>
          <w:p w:rsidR="004C75A8" w:rsidRPr="0076499C" w:rsidRDefault="00C94E63">
            <w:r w:rsidRPr="0076499C">
              <w:t>38552000-9</w:t>
            </w:r>
          </w:p>
        </w:tc>
        <w:tc>
          <w:tcPr>
            <w:tcW w:w="9072" w:type="dxa"/>
          </w:tcPr>
          <w:p w:rsidR="004C75A8" w:rsidRPr="0076499C" w:rsidRDefault="004C75A8">
            <w:r w:rsidRPr="0076499C">
              <w:t xml:space="preserve">Multimetr cyfrowy mierzący napięcie AC/DC, natężenie AC/DC, rezystancję, częstotliwość pojemność, temperaturę oraz pojemność o następujących funkcjach i parametrach: automatyczny zakres, test diody, akustyczny test ciągłości; dokładność nie gorsza niż (+/-) 0.9%; </w:t>
            </w:r>
            <w:proofErr w:type="spellStart"/>
            <w:r w:rsidRPr="0076499C">
              <w:t>conajmniej</w:t>
            </w:r>
            <w:proofErr w:type="spellEnd"/>
            <w:r w:rsidRPr="0076499C">
              <w:t xml:space="preserve">: </w:t>
            </w:r>
            <w:proofErr w:type="spellStart"/>
            <w:r w:rsidRPr="0076499C">
              <w:t>conajmniej</w:t>
            </w:r>
            <w:proofErr w:type="spellEnd"/>
            <w:r w:rsidRPr="0076499C">
              <w:t xml:space="preserve"> zakres pomiarowy A/AC 20 A, maksymalny zakres pomiarowy A/DC 20 A, maksymalny zakres pomiarowy V/AC 600 V, maksymalny zakres pomiarowy V/DC 600 V, minimalny zakres pomiarowy A/AC 0.1 µA, minimalny zakres pomiarowy A/DC 0.1 µA, minimalny zakres pomiarowy V/DC 0.1 </w:t>
            </w:r>
            <w:proofErr w:type="spellStart"/>
            <w:r w:rsidRPr="0076499C">
              <w:t>mV</w:t>
            </w:r>
            <w:proofErr w:type="spellEnd"/>
            <w:r w:rsidRPr="0076499C">
              <w:t xml:space="preserve">, </w:t>
            </w:r>
            <w:proofErr w:type="spellStart"/>
            <w:r w:rsidRPr="0076499C">
              <w:t>minimany</w:t>
            </w:r>
            <w:proofErr w:type="spellEnd"/>
            <w:r w:rsidRPr="0076499C">
              <w:t xml:space="preserve"> zakres pomiarowy V/AC 0.001 V; opór wewnętrzny AC nie mniej niż 10 </w:t>
            </w:r>
            <w:proofErr w:type="spellStart"/>
            <w:r w:rsidRPr="0076499C">
              <w:t>MOhm</w:t>
            </w:r>
            <w:proofErr w:type="spellEnd"/>
            <w:r w:rsidRPr="0076499C">
              <w:t xml:space="preserve">, opór wewnętrzny DC nie mniej niż 10 </w:t>
            </w:r>
            <w:proofErr w:type="spellStart"/>
            <w:r w:rsidRPr="0076499C">
              <w:t>MOhm</w:t>
            </w:r>
            <w:proofErr w:type="spellEnd"/>
            <w:r w:rsidRPr="0076499C">
              <w:t xml:space="preserve">; zakres pomiarowy częstotliwości co najmniej z przedziału 1 </w:t>
            </w:r>
            <w:proofErr w:type="spellStart"/>
            <w:r w:rsidRPr="0076499C">
              <w:t>Hz</w:t>
            </w:r>
            <w:proofErr w:type="spellEnd"/>
            <w:r w:rsidRPr="0076499C">
              <w:t xml:space="preserve"> - 60 MHz; zakres pomiarowy pojemności </w:t>
            </w:r>
            <w:proofErr w:type="spellStart"/>
            <w:r w:rsidRPr="0076499C">
              <w:t>conajmniej</w:t>
            </w:r>
            <w:proofErr w:type="spellEnd"/>
            <w:r w:rsidRPr="0076499C">
              <w:t xml:space="preserve"> z przedziału 0,01 </w:t>
            </w:r>
            <w:proofErr w:type="spellStart"/>
            <w:r w:rsidRPr="0076499C">
              <w:t>nF</w:t>
            </w:r>
            <w:proofErr w:type="spellEnd"/>
            <w:r w:rsidRPr="0076499C">
              <w:t xml:space="preserve"> - 5000 µF, zakres pomiaru rezystancji </w:t>
            </w:r>
            <w:proofErr w:type="spellStart"/>
            <w:r w:rsidRPr="0076499C">
              <w:t>conajmniej</w:t>
            </w:r>
            <w:proofErr w:type="spellEnd"/>
            <w:r w:rsidRPr="0076499C">
              <w:t xml:space="preserve"> z przedziału 0,1 Ω - 40 MΩ, możliwość podłączenia do komputera przez złącza RS-232; kategoria bezpieczeństwa nie gorsza niż CAT III 600 V.</w:t>
            </w:r>
          </w:p>
        </w:tc>
      </w:tr>
      <w:tr w:rsidR="00C94E63" w:rsidTr="004C75A8">
        <w:tc>
          <w:tcPr>
            <w:tcW w:w="534" w:type="dxa"/>
          </w:tcPr>
          <w:p w:rsidR="00C94E63" w:rsidRDefault="00C94E63">
            <w:r>
              <w:t>4.</w:t>
            </w:r>
          </w:p>
        </w:tc>
        <w:tc>
          <w:tcPr>
            <w:tcW w:w="2268" w:type="dxa"/>
          </w:tcPr>
          <w:p w:rsidR="00C94E63" w:rsidRDefault="00C94E63">
            <w:pPr>
              <w:rPr>
                <w:b/>
              </w:rPr>
            </w:pPr>
            <w:r w:rsidRPr="0076499C">
              <w:rPr>
                <w:b/>
              </w:rPr>
              <w:t>urządzenie do detekcji, analizy stanów logicznych</w:t>
            </w:r>
          </w:p>
        </w:tc>
        <w:tc>
          <w:tcPr>
            <w:tcW w:w="850" w:type="dxa"/>
            <w:gridSpan w:val="2"/>
          </w:tcPr>
          <w:p w:rsidR="00C94E63" w:rsidRDefault="00C94E63">
            <w:r>
              <w:t>8</w:t>
            </w:r>
          </w:p>
        </w:tc>
        <w:tc>
          <w:tcPr>
            <w:tcW w:w="1276" w:type="dxa"/>
          </w:tcPr>
          <w:p w:rsidR="00C94E63" w:rsidRPr="0076499C" w:rsidRDefault="00C94E63">
            <w:r w:rsidRPr="0076499C">
              <w:t>38552000-9</w:t>
            </w:r>
          </w:p>
        </w:tc>
        <w:tc>
          <w:tcPr>
            <w:tcW w:w="9072" w:type="dxa"/>
          </w:tcPr>
          <w:p w:rsidR="00C94E63" w:rsidRPr="0076499C" w:rsidRDefault="00C94E63">
            <w:r w:rsidRPr="0076499C">
              <w:t xml:space="preserve">Tester zasilaczy ATX, BTX oraz ITX, </w:t>
            </w:r>
            <w:proofErr w:type="spellStart"/>
            <w:r w:rsidRPr="0076499C">
              <w:t>voltage</w:t>
            </w:r>
            <w:proofErr w:type="spellEnd"/>
            <w:r w:rsidRPr="0076499C">
              <w:t xml:space="preserve"> </w:t>
            </w:r>
            <w:proofErr w:type="spellStart"/>
            <w:r w:rsidRPr="0076499C">
              <w:t>source</w:t>
            </w:r>
            <w:proofErr w:type="spellEnd"/>
            <w:r w:rsidRPr="0076499C">
              <w:t>: 20/24 pol. (ATX-</w:t>
            </w:r>
            <w:proofErr w:type="spellStart"/>
            <w:r w:rsidRPr="0076499C">
              <w:t>connector</w:t>
            </w:r>
            <w:proofErr w:type="spellEnd"/>
            <w:r w:rsidRPr="0076499C">
              <w:t xml:space="preserve">), test napięcia: +12V, -12V,+5V, +3, -3V , 5V Stand By (SB),12V Power Good (PG), przyłącza: </w:t>
            </w:r>
            <w:proofErr w:type="spellStart"/>
            <w:r w:rsidRPr="0076499C">
              <w:t>Floppy</w:t>
            </w:r>
            <w:proofErr w:type="spellEnd"/>
            <w:r w:rsidRPr="0076499C">
              <w:t xml:space="preserve"> (FDD), HDD, CDROM, SATA, 4 pin. (P4), 8 pin. (Dual-CPU), 6 pin (PCI-Express)</w:t>
            </w:r>
          </w:p>
        </w:tc>
      </w:tr>
    </w:tbl>
    <w:p w:rsidR="00C94E63" w:rsidRPr="00DD6209" w:rsidRDefault="00C94E63">
      <w:pPr>
        <w:tabs>
          <w:tab w:val="left" w:pos="5940"/>
        </w:tabs>
      </w:pPr>
    </w:p>
    <w:sectPr w:rsidR="00C94E63" w:rsidRPr="00DD6209" w:rsidSect="004C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6" w:rsidRDefault="00731E66" w:rsidP="00F469F1">
      <w:pPr>
        <w:spacing w:after="0" w:line="240" w:lineRule="auto"/>
      </w:pPr>
      <w:r>
        <w:separator/>
      </w:r>
    </w:p>
  </w:endnote>
  <w:endnote w:type="continuationSeparator" w:id="0">
    <w:p w:rsidR="00731E66" w:rsidRDefault="00731E66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3" w:rsidRDefault="00E519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731E6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5.35pt;width:754.2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-1083,-1,-1083"/>
      </w:pic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416CC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3" w:rsidRDefault="00E51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6" w:rsidRDefault="00731E66" w:rsidP="00F469F1">
      <w:pPr>
        <w:spacing w:after="0" w:line="240" w:lineRule="auto"/>
      </w:pPr>
      <w:r>
        <w:separator/>
      </w:r>
    </w:p>
  </w:footnote>
  <w:footnote w:type="continuationSeparator" w:id="0">
    <w:p w:rsidR="00731E66" w:rsidRDefault="00731E66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3" w:rsidRDefault="00E519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731E6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10in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643,-1,-1643"/>
      </w:pict>
    </w:r>
    <w:r w:rsidR="00A65C91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next-textbox:#Text Box 2;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3" w:rsidRDefault="00E51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D3DA1"/>
    <w:rsid w:val="000E2F85"/>
    <w:rsid w:val="0012269C"/>
    <w:rsid w:val="001403A8"/>
    <w:rsid w:val="001564BF"/>
    <w:rsid w:val="001C51FD"/>
    <w:rsid w:val="001D1B3B"/>
    <w:rsid w:val="00206977"/>
    <w:rsid w:val="00264F34"/>
    <w:rsid w:val="002F59E6"/>
    <w:rsid w:val="003128D9"/>
    <w:rsid w:val="00326AFB"/>
    <w:rsid w:val="003735A7"/>
    <w:rsid w:val="00386261"/>
    <w:rsid w:val="00416CCC"/>
    <w:rsid w:val="004941C3"/>
    <w:rsid w:val="004C75A8"/>
    <w:rsid w:val="00520F13"/>
    <w:rsid w:val="005A1762"/>
    <w:rsid w:val="00731E66"/>
    <w:rsid w:val="00756633"/>
    <w:rsid w:val="0076122A"/>
    <w:rsid w:val="0076499C"/>
    <w:rsid w:val="00864153"/>
    <w:rsid w:val="00883842"/>
    <w:rsid w:val="0089771D"/>
    <w:rsid w:val="008E7516"/>
    <w:rsid w:val="00944B24"/>
    <w:rsid w:val="0097523D"/>
    <w:rsid w:val="009A4433"/>
    <w:rsid w:val="00A65C91"/>
    <w:rsid w:val="00AD7F87"/>
    <w:rsid w:val="00B77B01"/>
    <w:rsid w:val="00B954E5"/>
    <w:rsid w:val="00BF2D3C"/>
    <w:rsid w:val="00C1574A"/>
    <w:rsid w:val="00C35103"/>
    <w:rsid w:val="00C94E63"/>
    <w:rsid w:val="00D635FE"/>
    <w:rsid w:val="00DD6209"/>
    <w:rsid w:val="00E519D3"/>
    <w:rsid w:val="00F142EB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C2D5-9E2A-477F-9B78-38E43170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Monika Nowak</cp:lastModifiedBy>
  <cp:revision>11</cp:revision>
  <cp:lastPrinted>2017-05-10T09:08:00Z</cp:lastPrinted>
  <dcterms:created xsi:type="dcterms:W3CDTF">2017-05-04T09:10:00Z</dcterms:created>
  <dcterms:modified xsi:type="dcterms:W3CDTF">2017-06-09T07:56:00Z</dcterms:modified>
</cp:coreProperties>
</file>